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30812" w14:textId="28CD9B63" w:rsidR="004F4394" w:rsidRPr="00905C81" w:rsidRDefault="00644BFE" w:rsidP="00644BFE">
      <w:pPr>
        <w:pStyle w:val="Title"/>
        <w:rPr>
          <w:rFonts w:ascii="Arial" w:hAnsi="Arial" w:cs="Arial"/>
        </w:rPr>
      </w:pPr>
      <w:r w:rsidRPr="00905C81">
        <w:rPr>
          <w:rFonts w:ascii="Arial" w:hAnsi="Arial" w:cs="Arial"/>
        </w:rPr>
        <w:t>Accepting and Mandating an Advisory Firm</w:t>
      </w:r>
    </w:p>
    <w:p w14:paraId="72CEDC2F" w14:textId="365BBE9B" w:rsidR="00644BFE" w:rsidRPr="00905C81" w:rsidRDefault="00644BFE" w:rsidP="00644BFE">
      <w:pPr>
        <w:pStyle w:val="Heading1"/>
        <w:rPr>
          <w:rFonts w:ascii="Arial" w:hAnsi="Arial" w:cs="Arial"/>
          <w:color w:val="auto"/>
        </w:rPr>
      </w:pPr>
      <w:r w:rsidRPr="00905C81">
        <w:rPr>
          <w:rFonts w:ascii="Arial" w:hAnsi="Arial" w:cs="Arial"/>
          <w:color w:val="auto"/>
        </w:rPr>
        <w:t>3. Mandating and advisory firm</w:t>
      </w:r>
    </w:p>
    <w:p w14:paraId="78AC229D" w14:textId="529F4EE4" w:rsidR="00644BFE" w:rsidRPr="00905C81" w:rsidRDefault="00644BFE" w:rsidP="00644BFE">
      <w:pPr>
        <w:rPr>
          <w:rFonts w:ascii="Arial" w:hAnsi="Arial" w:cs="Arial"/>
        </w:rPr>
      </w:pPr>
    </w:p>
    <w:p w14:paraId="44A258F2" w14:textId="28FF56D0" w:rsidR="006D05BA" w:rsidRPr="00905C81" w:rsidRDefault="004315C7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 xml:space="preserve">This video will show </w:t>
      </w:r>
      <w:r w:rsidR="00876A9B" w:rsidRPr="00905C81">
        <w:rPr>
          <w:rFonts w:ascii="Arial" w:hAnsi="Arial" w:cs="Arial"/>
          <w:sz w:val="24"/>
          <w:szCs w:val="24"/>
        </w:rPr>
        <w:t>how to set up mandates to allow</w:t>
      </w:r>
      <w:r w:rsidR="00D916F8" w:rsidRPr="00905C81">
        <w:rPr>
          <w:rFonts w:ascii="Arial" w:hAnsi="Arial" w:cs="Arial"/>
          <w:sz w:val="24"/>
          <w:szCs w:val="24"/>
        </w:rPr>
        <w:t xml:space="preserve"> the chosen advisory firm to co</w:t>
      </w:r>
      <w:r w:rsidR="00D05DB5" w:rsidRPr="00905C81">
        <w:rPr>
          <w:rFonts w:ascii="Arial" w:hAnsi="Arial" w:cs="Arial"/>
          <w:sz w:val="24"/>
          <w:szCs w:val="24"/>
        </w:rPr>
        <w:t>mplete work on behalf of a business. You need to be the responsible person of the business to complete this work</w:t>
      </w:r>
      <w:r w:rsidR="00E01CAB" w:rsidRPr="00905C81">
        <w:rPr>
          <w:rFonts w:ascii="Arial" w:hAnsi="Arial" w:cs="Arial"/>
          <w:sz w:val="24"/>
          <w:szCs w:val="24"/>
        </w:rPr>
        <w:t>.</w:t>
      </w:r>
    </w:p>
    <w:p w14:paraId="66B223F6" w14:textId="3CD86C39" w:rsidR="00E01CAB" w:rsidRPr="00905C81" w:rsidRDefault="00E01CAB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For the purpose of this video, we will refer to the role of the business’ responsible person as ‘you’.</w:t>
      </w:r>
    </w:p>
    <w:p w14:paraId="55BCA125" w14:textId="52229213" w:rsidR="00E01CAB" w:rsidRPr="00905C81" w:rsidRDefault="000F3072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 xml:space="preserve">The advisory firm has now accepted your business and you will see it listed under associated advisory firms on your business page. </w:t>
      </w:r>
    </w:p>
    <w:p w14:paraId="134AD087" w14:textId="4969CF45" w:rsidR="00C914AD" w:rsidRPr="00905C81" w:rsidRDefault="00C914AD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Select ‘delegates’ and then ‘advisory firm’ from the drop down list.</w:t>
      </w:r>
      <w:r w:rsidR="003B10DD" w:rsidRPr="00905C81">
        <w:rPr>
          <w:rFonts w:ascii="Arial" w:hAnsi="Arial" w:cs="Arial"/>
          <w:sz w:val="24"/>
          <w:szCs w:val="24"/>
        </w:rPr>
        <w:t xml:space="preserve"> All of your approved advisory firms will appear. </w:t>
      </w:r>
    </w:p>
    <w:p w14:paraId="7B415BE3" w14:textId="1F4DE7DB" w:rsidR="003B10DD" w:rsidRPr="00905C81" w:rsidRDefault="003B10DD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Clicking on an advisory firm’s name will display their contact details, clicking cancel returns you to your approved advisory firm list.</w:t>
      </w:r>
    </w:p>
    <w:p w14:paraId="0AC49102" w14:textId="37372FE2" w:rsidR="003B10DD" w:rsidRPr="00905C81" w:rsidRDefault="001E35D9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 xml:space="preserve">To apply mandates, select the ‘view/maintain’ link to the right of the advisory firm that you want to mandate work to. You’ll see </w:t>
      </w:r>
      <w:r w:rsidR="00F467CA" w:rsidRPr="00905C81">
        <w:rPr>
          <w:rFonts w:ascii="Arial" w:hAnsi="Arial" w:cs="Arial"/>
          <w:sz w:val="24"/>
          <w:szCs w:val="24"/>
        </w:rPr>
        <w:t xml:space="preserve">that the advisory firm already has a ‘view business details’ mandate. This is a default mandate given to a firm when </w:t>
      </w:r>
      <w:r w:rsidR="00164627" w:rsidRPr="00905C81">
        <w:rPr>
          <w:rFonts w:ascii="Arial" w:hAnsi="Arial" w:cs="Arial"/>
          <w:sz w:val="24"/>
          <w:szCs w:val="24"/>
        </w:rPr>
        <w:t xml:space="preserve">they accept your proposal to work for you. </w:t>
      </w:r>
    </w:p>
    <w:p w14:paraId="5B34B330" w14:textId="38C4043A" w:rsidR="00164627" w:rsidRPr="00905C81" w:rsidRDefault="00E40D8A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To manage the mandates, click the ‘view/maintain mandates’ button at the bottom of the screen</w:t>
      </w:r>
      <w:r w:rsidR="009A0562" w:rsidRPr="00905C81">
        <w:rPr>
          <w:rFonts w:ascii="Arial" w:hAnsi="Arial" w:cs="Arial"/>
          <w:sz w:val="24"/>
          <w:szCs w:val="24"/>
        </w:rPr>
        <w:t>. The list of the available mandate</w:t>
      </w:r>
      <w:r w:rsidR="00B83B5D" w:rsidRPr="00905C81">
        <w:rPr>
          <w:rFonts w:ascii="Arial" w:hAnsi="Arial" w:cs="Arial"/>
          <w:sz w:val="24"/>
          <w:szCs w:val="24"/>
        </w:rPr>
        <w:t xml:space="preserve"> options </w:t>
      </w:r>
      <w:r w:rsidR="009A0562" w:rsidRPr="00905C81">
        <w:rPr>
          <w:rFonts w:ascii="Arial" w:hAnsi="Arial" w:cs="Arial"/>
          <w:sz w:val="24"/>
          <w:szCs w:val="24"/>
        </w:rPr>
        <w:t>will</w:t>
      </w:r>
      <w:r w:rsidR="00B83B5D" w:rsidRPr="00905C81">
        <w:rPr>
          <w:rFonts w:ascii="Arial" w:hAnsi="Arial" w:cs="Arial"/>
          <w:sz w:val="24"/>
          <w:szCs w:val="24"/>
        </w:rPr>
        <w:t xml:space="preserve"> then show and clicking ‘add’ assigns these mandates to the </w:t>
      </w:r>
      <w:r w:rsidR="00CF7FAE" w:rsidRPr="00905C81">
        <w:rPr>
          <w:rFonts w:ascii="Arial" w:hAnsi="Arial" w:cs="Arial"/>
          <w:sz w:val="24"/>
          <w:szCs w:val="24"/>
        </w:rPr>
        <w:t>advisory firm.</w:t>
      </w:r>
      <w:r w:rsidR="009A0562" w:rsidRPr="00905C81">
        <w:rPr>
          <w:rFonts w:ascii="Arial" w:hAnsi="Arial" w:cs="Arial"/>
          <w:sz w:val="24"/>
          <w:szCs w:val="24"/>
        </w:rPr>
        <w:t xml:space="preserve"> </w:t>
      </w:r>
    </w:p>
    <w:p w14:paraId="52E2F59E" w14:textId="3CD8AB34" w:rsidR="00685A70" w:rsidRPr="00905C81" w:rsidRDefault="00685A70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The start date will automatically set as the current date</w:t>
      </w:r>
      <w:r w:rsidR="005E6B0A" w:rsidRPr="00905C81">
        <w:rPr>
          <w:rFonts w:ascii="Arial" w:hAnsi="Arial" w:cs="Arial"/>
          <w:sz w:val="24"/>
          <w:szCs w:val="24"/>
        </w:rPr>
        <w:t xml:space="preserve"> – you can delay the start date by entering a future date. You can set an expiry date </w:t>
      </w:r>
      <w:r w:rsidR="00142DF5" w:rsidRPr="00905C81">
        <w:rPr>
          <w:rFonts w:ascii="Arial" w:hAnsi="Arial" w:cs="Arial"/>
          <w:sz w:val="24"/>
          <w:szCs w:val="24"/>
        </w:rPr>
        <w:t xml:space="preserve">to control how long an advisory firm has the permission for. </w:t>
      </w:r>
      <w:r w:rsidR="00F80C37" w:rsidRPr="00905C81">
        <w:rPr>
          <w:rFonts w:ascii="Arial" w:hAnsi="Arial" w:cs="Arial"/>
          <w:sz w:val="24"/>
          <w:szCs w:val="24"/>
        </w:rPr>
        <w:t xml:space="preserve">If an expiry date is not entered then the mandate will remain active until it is removed. </w:t>
      </w:r>
    </w:p>
    <w:p w14:paraId="5F2CB92A" w14:textId="1FC83779" w:rsidR="008C104B" w:rsidRPr="00905C81" w:rsidRDefault="008C104B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When you’re happy with the mandates and their dates, click ‘save’.</w:t>
      </w:r>
    </w:p>
    <w:p w14:paraId="201F3408" w14:textId="77777777" w:rsidR="008F416E" w:rsidRPr="00905C81" w:rsidRDefault="00ED6064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 xml:space="preserve">Confirmation of the changes will show at the top of the screen. The list of active and </w:t>
      </w:r>
      <w:r w:rsidR="00A934D1" w:rsidRPr="00905C81">
        <w:rPr>
          <w:rFonts w:ascii="Arial" w:hAnsi="Arial" w:cs="Arial"/>
          <w:sz w:val="24"/>
          <w:szCs w:val="24"/>
        </w:rPr>
        <w:t xml:space="preserve">assigned </w:t>
      </w:r>
      <w:r w:rsidRPr="00905C81">
        <w:rPr>
          <w:rFonts w:ascii="Arial" w:hAnsi="Arial" w:cs="Arial"/>
          <w:sz w:val="24"/>
          <w:szCs w:val="24"/>
        </w:rPr>
        <w:t>mandates</w:t>
      </w:r>
      <w:r w:rsidR="00A934D1" w:rsidRPr="00905C81">
        <w:rPr>
          <w:rFonts w:ascii="Arial" w:hAnsi="Arial" w:cs="Arial"/>
          <w:sz w:val="24"/>
          <w:szCs w:val="24"/>
        </w:rPr>
        <w:t xml:space="preserve"> and their date range</w:t>
      </w:r>
      <w:r w:rsidRPr="00905C81">
        <w:rPr>
          <w:rFonts w:ascii="Arial" w:hAnsi="Arial" w:cs="Arial"/>
          <w:sz w:val="24"/>
          <w:szCs w:val="24"/>
        </w:rPr>
        <w:t xml:space="preserve"> will show at the bottom of the screen.</w:t>
      </w:r>
      <w:r w:rsidR="00A934D1" w:rsidRPr="00905C81">
        <w:rPr>
          <w:rFonts w:ascii="Arial" w:hAnsi="Arial" w:cs="Arial"/>
          <w:sz w:val="24"/>
          <w:szCs w:val="24"/>
        </w:rPr>
        <w:t xml:space="preserve"> Mandates with a future start date will not show on this screen </w:t>
      </w:r>
      <w:r w:rsidR="00CF0A7E" w:rsidRPr="00905C81">
        <w:rPr>
          <w:rFonts w:ascii="Arial" w:hAnsi="Arial" w:cs="Arial"/>
          <w:sz w:val="24"/>
          <w:szCs w:val="24"/>
        </w:rPr>
        <w:t xml:space="preserve">until they become active but you can see those in the ‘view/maintain mandates’ screen. </w:t>
      </w:r>
    </w:p>
    <w:p w14:paraId="5F04EAA8" w14:textId="681BCA15" w:rsidR="008C104B" w:rsidRPr="00905C81" w:rsidRDefault="0016713D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Mandates cannot be edited but they can be removed</w:t>
      </w:r>
      <w:r w:rsidR="008F416E" w:rsidRPr="00905C81">
        <w:rPr>
          <w:rFonts w:ascii="Arial" w:hAnsi="Arial" w:cs="Arial"/>
          <w:sz w:val="24"/>
          <w:szCs w:val="24"/>
        </w:rPr>
        <w:t xml:space="preserve"> and</w:t>
      </w:r>
      <w:r w:rsidRPr="00905C81">
        <w:rPr>
          <w:rFonts w:ascii="Arial" w:hAnsi="Arial" w:cs="Arial"/>
          <w:sz w:val="24"/>
          <w:szCs w:val="24"/>
        </w:rPr>
        <w:t xml:space="preserve"> added again with the necessary amendments</w:t>
      </w:r>
      <w:r w:rsidR="008F416E" w:rsidRPr="00905C81">
        <w:rPr>
          <w:rFonts w:ascii="Arial" w:hAnsi="Arial" w:cs="Arial"/>
          <w:sz w:val="24"/>
          <w:szCs w:val="24"/>
        </w:rPr>
        <w:t>.</w:t>
      </w:r>
    </w:p>
    <w:p w14:paraId="0D2463CB" w14:textId="72838CB3" w:rsidR="008F416E" w:rsidRPr="00905C81" w:rsidRDefault="008F416E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To remove a mandate</w:t>
      </w:r>
      <w:r w:rsidR="001E5A14" w:rsidRPr="00905C81">
        <w:rPr>
          <w:rFonts w:ascii="Arial" w:hAnsi="Arial" w:cs="Arial"/>
          <w:sz w:val="24"/>
          <w:szCs w:val="24"/>
        </w:rPr>
        <w:t>, click ‘remove.’ This can also be undone if necessary.</w:t>
      </w:r>
      <w:r w:rsidR="00635B82" w:rsidRPr="00905C81">
        <w:rPr>
          <w:rFonts w:ascii="Arial" w:hAnsi="Arial" w:cs="Arial"/>
          <w:sz w:val="24"/>
          <w:szCs w:val="24"/>
        </w:rPr>
        <w:t xml:space="preserve"> </w:t>
      </w:r>
    </w:p>
    <w:p w14:paraId="5B51D173" w14:textId="4C334B5D" w:rsidR="00C914AD" w:rsidRPr="00905C81" w:rsidRDefault="00635B82" w:rsidP="00644BFE">
      <w:pPr>
        <w:rPr>
          <w:rFonts w:ascii="Arial" w:hAnsi="Arial" w:cs="Arial"/>
          <w:sz w:val="24"/>
          <w:szCs w:val="24"/>
        </w:rPr>
      </w:pPr>
      <w:r w:rsidRPr="00905C81">
        <w:rPr>
          <w:rFonts w:ascii="Arial" w:hAnsi="Arial" w:cs="Arial"/>
          <w:sz w:val="24"/>
          <w:szCs w:val="24"/>
        </w:rPr>
        <w:t>Finally, click ‘save’ to save any changes</w:t>
      </w:r>
      <w:r w:rsidR="009C4FFB" w:rsidRPr="00905C81">
        <w:rPr>
          <w:rFonts w:ascii="Arial" w:hAnsi="Arial" w:cs="Arial"/>
          <w:sz w:val="24"/>
          <w:szCs w:val="24"/>
        </w:rPr>
        <w:t xml:space="preserve">. </w:t>
      </w:r>
      <w:r w:rsidRPr="00905C81">
        <w:rPr>
          <w:rFonts w:ascii="Arial" w:hAnsi="Arial" w:cs="Arial"/>
          <w:sz w:val="24"/>
          <w:szCs w:val="24"/>
        </w:rPr>
        <w:t xml:space="preserve">The advisory firm will now have the mandates to act on </w:t>
      </w:r>
      <w:r w:rsidR="009C4FFB" w:rsidRPr="00905C81">
        <w:rPr>
          <w:rFonts w:ascii="Arial" w:hAnsi="Arial" w:cs="Arial"/>
          <w:sz w:val="24"/>
          <w:szCs w:val="24"/>
        </w:rPr>
        <w:t>behalf of the business.</w:t>
      </w:r>
    </w:p>
    <w:sectPr w:rsidR="00C914AD" w:rsidRPr="00905C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BFE"/>
    <w:rsid w:val="000F3072"/>
    <w:rsid w:val="00142DF5"/>
    <w:rsid w:val="00164627"/>
    <w:rsid w:val="0016713D"/>
    <w:rsid w:val="001E35D9"/>
    <w:rsid w:val="001E5A14"/>
    <w:rsid w:val="003B10DD"/>
    <w:rsid w:val="004315C7"/>
    <w:rsid w:val="004F4394"/>
    <w:rsid w:val="005E6B0A"/>
    <w:rsid w:val="00635B82"/>
    <w:rsid w:val="00644BFE"/>
    <w:rsid w:val="00685A70"/>
    <w:rsid w:val="006D05BA"/>
    <w:rsid w:val="00876A9B"/>
    <w:rsid w:val="008C104B"/>
    <w:rsid w:val="008F416E"/>
    <w:rsid w:val="00905C81"/>
    <w:rsid w:val="009A0562"/>
    <w:rsid w:val="009C4FFB"/>
    <w:rsid w:val="00A934D1"/>
    <w:rsid w:val="00B83B5D"/>
    <w:rsid w:val="00C914AD"/>
    <w:rsid w:val="00CF0A7E"/>
    <w:rsid w:val="00CF7FAE"/>
    <w:rsid w:val="00D05DB5"/>
    <w:rsid w:val="00D916F8"/>
    <w:rsid w:val="00E01CAB"/>
    <w:rsid w:val="00E40D8A"/>
    <w:rsid w:val="00ED6064"/>
    <w:rsid w:val="00F467CA"/>
    <w:rsid w:val="00F8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F1842"/>
  <w15:chartTrackingRefBased/>
  <w15:docId w15:val="{20E8C185-5A22-4651-9098-F978EC447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4BF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B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44BF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BF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334</Words>
  <Characters>1908</Characters>
  <Application>Microsoft Office Word</Application>
  <DocSecurity>0</DocSecurity>
  <Lines>15</Lines>
  <Paragraphs>4</Paragraphs>
  <ScaleCrop>false</ScaleCrop>
  <Company>Scottish Government</Company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31</cp:revision>
  <dcterms:created xsi:type="dcterms:W3CDTF">2023-11-22T10:05:00Z</dcterms:created>
  <dcterms:modified xsi:type="dcterms:W3CDTF">2024-01-10T12:45:00Z</dcterms:modified>
</cp:coreProperties>
</file>