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A6919" w14:textId="0F34B1B2" w:rsidR="000E0518" w:rsidRPr="000E0518" w:rsidRDefault="000E0518" w:rsidP="000E0518">
      <w:pPr>
        <w:tabs>
          <w:tab w:val="left" w:pos="426"/>
        </w:tabs>
        <w:ind w:left="426"/>
        <w:rPr>
          <w:rFonts w:eastAsia="Calibri"/>
          <w:b/>
          <w:bCs/>
          <w:sz w:val="24"/>
          <w:szCs w:val="24"/>
        </w:rPr>
      </w:pPr>
      <w:r w:rsidRPr="000E0518">
        <w:rPr>
          <w:rFonts w:eastAsia="Calibri"/>
          <w:b/>
          <w:bCs/>
          <w:sz w:val="24"/>
          <w:szCs w:val="24"/>
        </w:rPr>
        <w:t>AECS contract</w:t>
      </w:r>
      <w:r w:rsidR="00544444">
        <w:rPr>
          <w:rFonts w:eastAsia="Calibri"/>
          <w:b/>
          <w:bCs/>
          <w:sz w:val="24"/>
          <w:szCs w:val="24"/>
        </w:rPr>
        <w:t xml:space="preserve">s: Additional </w:t>
      </w:r>
      <w:r w:rsidRPr="000E0518">
        <w:rPr>
          <w:rFonts w:eastAsia="Calibri"/>
          <w:b/>
          <w:bCs/>
          <w:sz w:val="24"/>
          <w:szCs w:val="24"/>
        </w:rPr>
        <w:t xml:space="preserve">Terms and </w:t>
      </w:r>
      <w:r w:rsidR="0071351D">
        <w:rPr>
          <w:rFonts w:eastAsia="Calibri"/>
          <w:b/>
          <w:bCs/>
          <w:sz w:val="24"/>
          <w:szCs w:val="24"/>
        </w:rPr>
        <w:t>C</w:t>
      </w:r>
      <w:r w:rsidRPr="000E0518">
        <w:rPr>
          <w:rFonts w:eastAsia="Calibri"/>
          <w:b/>
          <w:bCs/>
          <w:sz w:val="24"/>
          <w:szCs w:val="24"/>
        </w:rPr>
        <w:t xml:space="preserve">onditions for Fair Work First which </w:t>
      </w:r>
      <w:r w:rsidR="0071351D">
        <w:rPr>
          <w:rFonts w:eastAsia="Calibri"/>
          <w:b/>
          <w:bCs/>
          <w:sz w:val="24"/>
          <w:szCs w:val="24"/>
        </w:rPr>
        <w:t>are being</w:t>
      </w:r>
      <w:r w:rsidRPr="000E0518">
        <w:rPr>
          <w:rFonts w:eastAsia="Calibri"/>
          <w:b/>
          <w:bCs/>
          <w:sz w:val="24"/>
          <w:szCs w:val="24"/>
        </w:rPr>
        <w:t xml:space="preserve"> added to all AECS contracts</w:t>
      </w:r>
      <w:r w:rsidR="0071351D">
        <w:rPr>
          <w:rFonts w:eastAsia="Calibri"/>
          <w:b/>
          <w:bCs/>
          <w:sz w:val="24"/>
          <w:szCs w:val="24"/>
        </w:rPr>
        <w:t xml:space="preserve"> for the 2025 round onwards</w:t>
      </w:r>
    </w:p>
    <w:p w14:paraId="2D16C7AF" w14:textId="77777777" w:rsidR="000E0518" w:rsidRPr="000E0518" w:rsidRDefault="000E0518" w:rsidP="000E0518">
      <w:pPr>
        <w:tabs>
          <w:tab w:val="left" w:pos="426"/>
        </w:tabs>
        <w:ind w:left="426"/>
        <w:rPr>
          <w:rFonts w:eastAsia="Calibri"/>
          <w:sz w:val="24"/>
          <w:szCs w:val="24"/>
        </w:rPr>
      </w:pPr>
    </w:p>
    <w:p w14:paraId="6B28700D" w14:textId="7AEE8FFD" w:rsidR="000E0518" w:rsidRPr="000E0518" w:rsidRDefault="000E0518" w:rsidP="000E0518">
      <w:pPr>
        <w:tabs>
          <w:tab w:val="left" w:pos="426"/>
        </w:tabs>
        <w:ind w:left="426"/>
        <w:rPr>
          <w:rFonts w:eastAsia="Calibri"/>
          <w:sz w:val="24"/>
          <w:szCs w:val="24"/>
        </w:rPr>
      </w:pPr>
      <w:r w:rsidRPr="000E0518">
        <w:rPr>
          <w:rFonts w:eastAsia="Calibri"/>
          <w:sz w:val="24"/>
          <w:szCs w:val="24"/>
        </w:rPr>
        <w:t>Fair Work First (FWF). By accepting this contract offer, you agree to be bound by FWF requirements as outlined below.</w:t>
      </w:r>
    </w:p>
    <w:p w14:paraId="095F90A5" w14:textId="77777777" w:rsidR="000E0518" w:rsidRPr="000E0518" w:rsidRDefault="000E0518" w:rsidP="000E0518">
      <w:pPr>
        <w:tabs>
          <w:tab w:val="left" w:pos="426"/>
        </w:tabs>
        <w:ind w:left="426"/>
        <w:rPr>
          <w:rFonts w:eastAsia="Calibri"/>
          <w:sz w:val="24"/>
          <w:szCs w:val="24"/>
        </w:rPr>
      </w:pPr>
      <w:r w:rsidRPr="000E0518">
        <w:rPr>
          <w:rFonts w:eastAsia="Calibri"/>
          <w:sz w:val="24"/>
          <w:szCs w:val="24"/>
        </w:rPr>
        <w:t>The beneficiary business shall pay at least the real Living Wage to all staff aged 16 and over (including apprentices) who are directly employed by the beneficiary business and work in Scotland. Furthermore, the beneficiary business shall ensure that any UK-based workers aged 16 and over (including apprentices) who are directly engaged in delivering the contract are also paid at least the Real Living Wage, including, where applicable, sub-contractors and agency staff.</w:t>
      </w:r>
    </w:p>
    <w:p w14:paraId="323CCF67" w14:textId="77777777" w:rsidR="000E0518" w:rsidRPr="000E0518" w:rsidRDefault="000E0518" w:rsidP="000E0518">
      <w:pPr>
        <w:tabs>
          <w:tab w:val="left" w:pos="426"/>
        </w:tabs>
        <w:ind w:left="426"/>
        <w:rPr>
          <w:rFonts w:eastAsia="Calibri"/>
          <w:sz w:val="24"/>
          <w:szCs w:val="24"/>
        </w:rPr>
      </w:pPr>
      <w:r w:rsidRPr="000E0518">
        <w:rPr>
          <w:rFonts w:eastAsia="Calibri"/>
          <w:sz w:val="24"/>
          <w:szCs w:val="24"/>
        </w:rPr>
        <w:t>The beneficiary business shall demonstrate that all workers employed within their organisation have access to effective workers’ voice channel(s), including agency workers if requested to do so at any time in the contract period.</w:t>
      </w:r>
    </w:p>
    <w:p w14:paraId="61ED6481" w14:textId="77777777" w:rsidR="000E0518" w:rsidRDefault="000E0518" w:rsidP="000E0518">
      <w:pPr>
        <w:tabs>
          <w:tab w:val="left" w:pos="426"/>
        </w:tabs>
        <w:ind w:left="426"/>
        <w:rPr>
          <w:rFonts w:eastAsia="Calibri"/>
          <w:sz w:val="24"/>
          <w:szCs w:val="24"/>
        </w:rPr>
      </w:pPr>
      <w:r w:rsidRPr="000E0518">
        <w:rPr>
          <w:rFonts w:eastAsia="Calibri"/>
          <w:sz w:val="24"/>
          <w:szCs w:val="24"/>
        </w:rPr>
        <w:t>The beneficiary business shall provide any and all information reasonably required by the Scottish Ministers to satisfy themselves that the Fair Work First obligations herein, namely, to pay at least the real Living Wage and providing access to effective workers’ voice channels, are being complied with, if requested to do so at any time in the contract period.</w:t>
      </w:r>
    </w:p>
    <w:p w14:paraId="5430DCE6" w14:textId="2F9921F6" w:rsidR="008B0E16" w:rsidRPr="008B0E16" w:rsidRDefault="008B0E16" w:rsidP="008B0E16">
      <w:pPr>
        <w:tabs>
          <w:tab w:val="left" w:pos="426"/>
        </w:tabs>
        <w:ind w:left="426"/>
        <w:rPr>
          <w:rFonts w:eastAsia="Calibri"/>
          <w:sz w:val="24"/>
          <w:szCs w:val="24"/>
        </w:rPr>
      </w:pPr>
      <w:r w:rsidRPr="008B0E16">
        <w:rPr>
          <w:rFonts w:eastAsia="Calibri"/>
          <w:sz w:val="24"/>
          <w:szCs w:val="24"/>
        </w:rPr>
        <w:t>Guidance is available to support the beneficiary business in meeting and evidencing these conditions.</w:t>
      </w:r>
      <w:r>
        <w:rPr>
          <w:rFonts w:eastAsia="Calibri"/>
          <w:sz w:val="24"/>
          <w:szCs w:val="24"/>
        </w:rPr>
        <w:t xml:space="preserve">  </w:t>
      </w:r>
    </w:p>
    <w:p w14:paraId="2BB56212" w14:textId="77777777" w:rsidR="008B0E16" w:rsidRPr="000E0518" w:rsidRDefault="008B0E16" w:rsidP="000E0518">
      <w:pPr>
        <w:tabs>
          <w:tab w:val="left" w:pos="426"/>
        </w:tabs>
        <w:ind w:left="426"/>
        <w:rPr>
          <w:rFonts w:eastAsia="Calibri"/>
          <w:sz w:val="24"/>
          <w:szCs w:val="24"/>
        </w:rPr>
      </w:pPr>
    </w:p>
    <w:p w14:paraId="1B446B26" w14:textId="77777777" w:rsidR="00B056D7" w:rsidRPr="001D66FE" w:rsidRDefault="00B056D7" w:rsidP="009121F4"/>
    <w:sectPr w:rsidR="00B056D7" w:rsidRPr="001D66F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0B52B" w14:textId="77777777" w:rsidR="006F2E13" w:rsidRDefault="006F2E13" w:rsidP="00081AEE">
      <w:r>
        <w:separator/>
      </w:r>
    </w:p>
  </w:endnote>
  <w:endnote w:type="continuationSeparator" w:id="0">
    <w:p w14:paraId="19C1A07A" w14:textId="77777777" w:rsidR="006F2E13" w:rsidRDefault="006F2E13" w:rsidP="00081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022AF" w14:textId="77777777" w:rsidR="00555B99" w:rsidRDefault="00555B99" w:rsidP="00371E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F2FB7" w14:textId="77777777" w:rsidR="006F2E13" w:rsidRDefault="006F2E13" w:rsidP="00081AEE">
      <w:r>
        <w:separator/>
      </w:r>
    </w:p>
  </w:footnote>
  <w:footnote w:type="continuationSeparator" w:id="0">
    <w:p w14:paraId="0B2BBF44" w14:textId="77777777" w:rsidR="006F2E13" w:rsidRDefault="006F2E13" w:rsidP="00081A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752B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F4E7A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7522E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2F66E9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8580F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DC6E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EFC835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79A84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65868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9262D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39C502BF"/>
    <w:multiLevelType w:val="hybridMultilevel"/>
    <w:tmpl w:val="00E6C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F600B2B"/>
    <w:multiLevelType w:val="multilevel"/>
    <w:tmpl w:val="6DACD8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4AE3266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BCA2FD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F6747F2"/>
    <w:multiLevelType w:val="hybridMultilevel"/>
    <w:tmpl w:val="1160D084"/>
    <w:lvl w:ilvl="0" w:tplc="0D107C44">
      <w:start w:val="1"/>
      <w:numFmt w:val="bullet"/>
      <w:pStyle w:val="ListBulletStyl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F15B2B"/>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64846027"/>
    <w:multiLevelType w:val="hybridMultilevel"/>
    <w:tmpl w:val="0B02B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90A6224"/>
    <w:multiLevelType w:val="hybridMultilevel"/>
    <w:tmpl w:val="71822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9396F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6B83DD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7FAF3C1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56953886">
    <w:abstractNumId w:val="17"/>
  </w:num>
  <w:num w:numId="2" w16cid:durableId="1907913291">
    <w:abstractNumId w:val="16"/>
  </w:num>
  <w:num w:numId="3" w16cid:durableId="1380977266">
    <w:abstractNumId w:val="10"/>
  </w:num>
  <w:num w:numId="4" w16cid:durableId="1751848978">
    <w:abstractNumId w:val="20"/>
  </w:num>
  <w:num w:numId="5" w16cid:durableId="221794449">
    <w:abstractNumId w:val="19"/>
  </w:num>
  <w:num w:numId="6" w16cid:durableId="746079284">
    <w:abstractNumId w:val="13"/>
  </w:num>
  <w:num w:numId="7" w16cid:durableId="941644461">
    <w:abstractNumId w:val="18"/>
  </w:num>
  <w:num w:numId="8" w16cid:durableId="229386110">
    <w:abstractNumId w:val="12"/>
  </w:num>
  <w:num w:numId="9" w16cid:durableId="322859178">
    <w:abstractNumId w:val="11"/>
  </w:num>
  <w:num w:numId="10" w16cid:durableId="1905338348">
    <w:abstractNumId w:val="15"/>
  </w:num>
  <w:num w:numId="11" w16cid:durableId="541482300">
    <w:abstractNumId w:val="14"/>
  </w:num>
  <w:num w:numId="12" w16cid:durableId="800616597">
    <w:abstractNumId w:val="9"/>
  </w:num>
  <w:num w:numId="13" w16cid:durableId="1724451372">
    <w:abstractNumId w:val="8"/>
  </w:num>
  <w:num w:numId="14" w16cid:durableId="1219438728">
    <w:abstractNumId w:val="7"/>
  </w:num>
  <w:num w:numId="15" w16cid:durableId="237831736">
    <w:abstractNumId w:val="6"/>
  </w:num>
  <w:num w:numId="16" w16cid:durableId="1090353660">
    <w:abstractNumId w:val="5"/>
  </w:num>
  <w:num w:numId="17" w16cid:durableId="675571448">
    <w:abstractNumId w:val="4"/>
  </w:num>
  <w:num w:numId="18" w16cid:durableId="86078985">
    <w:abstractNumId w:val="3"/>
  </w:num>
  <w:num w:numId="19" w16cid:durableId="629625699">
    <w:abstractNumId w:val="2"/>
  </w:num>
  <w:num w:numId="20" w16cid:durableId="842352378">
    <w:abstractNumId w:val="1"/>
  </w:num>
  <w:num w:numId="21" w16cid:durableId="895894310">
    <w:abstractNumId w:val="0"/>
  </w:num>
  <w:num w:numId="22" w16cid:durableId="1797332867">
    <w:abstractNumId w:val="14"/>
  </w:num>
  <w:num w:numId="23" w16cid:durableId="1696804870">
    <w:abstractNumId w:val="14"/>
  </w:num>
  <w:num w:numId="24" w16cid:durableId="1054475549">
    <w:abstractNumId w:val="14"/>
  </w:num>
  <w:num w:numId="25" w16cid:durableId="198176436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518"/>
    <w:rsid w:val="0005092F"/>
    <w:rsid w:val="00081AEE"/>
    <w:rsid w:val="000A6B19"/>
    <w:rsid w:val="000C71A9"/>
    <w:rsid w:val="000E0518"/>
    <w:rsid w:val="000E7E23"/>
    <w:rsid w:val="001157A6"/>
    <w:rsid w:val="0012442C"/>
    <w:rsid w:val="00165C21"/>
    <w:rsid w:val="0019448C"/>
    <w:rsid w:val="001D0D7C"/>
    <w:rsid w:val="001D66FE"/>
    <w:rsid w:val="001E64E9"/>
    <w:rsid w:val="00223F89"/>
    <w:rsid w:val="002E52BB"/>
    <w:rsid w:val="002F2B19"/>
    <w:rsid w:val="00316A40"/>
    <w:rsid w:val="00344362"/>
    <w:rsid w:val="00371E4F"/>
    <w:rsid w:val="00393C96"/>
    <w:rsid w:val="003C3A04"/>
    <w:rsid w:val="004122E1"/>
    <w:rsid w:val="00416B1E"/>
    <w:rsid w:val="00473577"/>
    <w:rsid w:val="004E748B"/>
    <w:rsid w:val="005019CA"/>
    <w:rsid w:val="00515503"/>
    <w:rsid w:val="005409E6"/>
    <w:rsid w:val="00544444"/>
    <w:rsid w:val="00555B99"/>
    <w:rsid w:val="0057071B"/>
    <w:rsid w:val="0059486F"/>
    <w:rsid w:val="00595367"/>
    <w:rsid w:val="00597E14"/>
    <w:rsid w:val="005C7CE8"/>
    <w:rsid w:val="00653690"/>
    <w:rsid w:val="00670598"/>
    <w:rsid w:val="00675CEE"/>
    <w:rsid w:val="00686FAA"/>
    <w:rsid w:val="006A48CC"/>
    <w:rsid w:val="006A6B1E"/>
    <w:rsid w:val="006B2C59"/>
    <w:rsid w:val="006D2C02"/>
    <w:rsid w:val="006E1879"/>
    <w:rsid w:val="006E6643"/>
    <w:rsid w:val="006F2E13"/>
    <w:rsid w:val="0071351D"/>
    <w:rsid w:val="00713B82"/>
    <w:rsid w:val="00713C40"/>
    <w:rsid w:val="007213AC"/>
    <w:rsid w:val="00744B62"/>
    <w:rsid w:val="007844C6"/>
    <w:rsid w:val="00845990"/>
    <w:rsid w:val="00880869"/>
    <w:rsid w:val="00881C6D"/>
    <w:rsid w:val="008B0E16"/>
    <w:rsid w:val="008D338A"/>
    <w:rsid w:val="008F23C9"/>
    <w:rsid w:val="00904F37"/>
    <w:rsid w:val="009121F4"/>
    <w:rsid w:val="0093300A"/>
    <w:rsid w:val="00944A5D"/>
    <w:rsid w:val="009A25C8"/>
    <w:rsid w:val="00A164DE"/>
    <w:rsid w:val="00A21749"/>
    <w:rsid w:val="00A3217E"/>
    <w:rsid w:val="00A86933"/>
    <w:rsid w:val="00AC26BA"/>
    <w:rsid w:val="00AD58A5"/>
    <w:rsid w:val="00B056D7"/>
    <w:rsid w:val="00B36801"/>
    <w:rsid w:val="00B726E2"/>
    <w:rsid w:val="00B8354D"/>
    <w:rsid w:val="00BA6E50"/>
    <w:rsid w:val="00BC7E83"/>
    <w:rsid w:val="00BD12F6"/>
    <w:rsid w:val="00BF6D14"/>
    <w:rsid w:val="00C279C1"/>
    <w:rsid w:val="00D50D78"/>
    <w:rsid w:val="00D61C00"/>
    <w:rsid w:val="00D74C38"/>
    <w:rsid w:val="00D83879"/>
    <w:rsid w:val="00DB0782"/>
    <w:rsid w:val="00DF210C"/>
    <w:rsid w:val="00E53C82"/>
    <w:rsid w:val="00E74806"/>
    <w:rsid w:val="00E914BC"/>
    <w:rsid w:val="00EE3576"/>
    <w:rsid w:val="00F13F35"/>
    <w:rsid w:val="00F477F5"/>
    <w:rsid w:val="00FB4A98"/>
    <w:rsid w:val="00FD4C69"/>
    <w:rsid w:val="00FE1B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7BE1A"/>
  <w15:chartTrackingRefBased/>
  <w15:docId w15:val="{47953013-35BC-477C-BDF8-EA125A316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518"/>
    <w:pPr>
      <w:spacing w:after="200" w:line="276" w:lineRule="auto"/>
    </w:pPr>
  </w:style>
  <w:style w:type="paragraph" w:styleId="Heading1">
    <w:name w:val="heading 1"/>
    <w:basedOn w:val="Normal"/>
    <w:next w:val="Normal"/>
    <w:link w:val="Heading1Char"/>
    <w:uiPriority w:val="9"/>
    <w:qFormat/>
    <w:rsid w:val="006A6B1E"/>
    <w:pPr>
      <w:keepNext/>
      <w:keepLines/>
      <w:spacing w:after="120" w:line="240" w:lineRule="auto"/>
      <w:outlineLvl w:val="0"/>
    </w:pPr>
    <w:rPr>
      <w:rFonts w:ascii="Arial" w:eastAsiaTheme="majorEastAsia" w:hAnsi="Arial" w:cstheme="majorBidi"/>
      <w:b/>
      <w:caps/>
      <w:color w:val="000000" w:themeColor="text1"/>
      <w:sz w:val="32"/>
      <w:szCs w:val="32"/>
    </w:rPr>
  </w:style>
  <w:style w:type="paragraph" w:styleId="Heading2">
    <w:name w:val="heading 2"/>
    <w:basedOn w:val="Normal"/>
    <w:next w:val="Normal"/>
    <w:link w:val="Heading2Char"/>
    <w:uiPriority w:val="9"/>
    <w:unhideWhenUsed/>
    <w:qFormat/>
    <w:rsid w:val="006A6B1E"/>
    <w:pPr>
      <w:keepNext/>
      <w:keepLines/>
      <w:spacing w:after="120" w:line="240" w:lineRule="auto"/>
      <w:outlineLvl w:val="1"/>
    </w:pPr>
    <w:rPr>
      <w:rFonts w:ascii="Arial" w:eastAsiaTheme="majorEastAsia" w:hAnsi="Arial" w:cstheme="majorBidi"/>
      <w:b/>
      <w:sz w:val="28"/>
      <w:szCs w:val="26"/>
    </w:rPr>
  </w:style>
  <w:style w:type="paragraph" w:styleId="Heading3">
    <w:name w:val="heading 3"/>
    <w:basedOn w:val="Normal"/>
    <w:next w:val="Normal"/>
    <w:link w:val="Heading3Char"/>
    <w:uiPriority w:val="9"/>
    <w:unhideWhenUsed/>
    <w:qFormat/>
    <w:rsid w:val="006A6B1E"/>
    <w:pPr>
      <w:keepNext/>
      <w:keepLines/>
      <w:spacing w:after="120" w:line="240" w:lineRule="auto"/>
      <w:outlineLvl w:val="2"/>
    </w:pPr>
    <w:rPr>
      <w:rFonts w:ascii="Arial" w:eastAsiaTheme="majorEastAsia" w:hAnsi="Arial" w:cstheme="majorBidi"/>
      <w:sz w:val="24"/>
      <w:szCs w:val="24"/>
    </w:rPr>
  </w:style>
  <w:style w:type="paragraph" w:styleId="Heading4">
    <w:name w:val="heading 4"/>
    <w:basedOn w:val="Normal"/>
    <w:next w:val="Normal"/>
    <w:link w:val="Heading4Char"/>
    <w:uiPriority w:val="9"/>
    <w:unhideWhenUsed/>
    <w:qFormat/>
    <w:rsid w:val="006A6B1E"/>
    <w:pPr>
      <w:keepNext/>
      <w:keepLines/>
      <w:spacing w:after="120" w:line="240" w:lineRule="auto"/>
      <w:outlineLvl w:val="3"/>
    </w:pPr>
    <w:rPr>
      <w:rFonts w:ascii="Arial" w:eastAsiaTheme="majorEastAsia" w:hAnsi="Arial" w:cstheme="majorBidi"/>
      <w:iCs/>
    </w:rPr>
  </w:style>
  <w:style w:type="paragraph" w:styleId="Heading5">
    <w:name w:val="heading 5"/>
    <w:basedOn w:val="Normal"/>
    <w:next w:val="Normal"/>
    <w:link w:val="Heading5Char"/>
    <w:uiPriority w:val="9"/>
    <w:unhideWhenUsed/>
    <w:rsid w:val="001D0D7C"/>
    <w:pPr>
      <w:spacing w:before="200" w:after="0" w:line="240" w:lineRule="auto"/>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rsid w:val="001D0D7C"/>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rsid w:val="001D0D7C"/>
    <w:pPr>
      <w:spacing w:after="0" w:line="240" w:lineRule="auto"/>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rsid w:val="001D0D7C"/>
    <w:pPr>
      <w:spacing w:after="0" w:line="240" w:lineRule="auto"/>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rsid w:val="001D0D7C"/>
    <w:pPr>
      <w:spacing w:after="0" w:line="240" w:lineRule="auto"/>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6A40"/>
    <w:rPr>
      <w:color w:val="0000FF" w:themeColor="hyperlink"/>
      <w:u w:val="single"/>
    </w:rPr>
  </w:style>
  <w:style w:type="character" w:customStyle="1" w:styleId="Heading1Char">
    <w:name w:val="Heading 1 Char"/>
    <w:basedOn w:val="DefaultParagraphFont"/>
    <w:link w:val="Heading1"/>
    <w:uiPriority w:val="9"/>
    <w:rsid w:val="006A6B1E"/>
    <w:rPr>
      <w:rFonts w:ascii="Arial" w:eastAsiaTheme="majorEastAsia" w:hAnsi="Arial" w:cstheme="majorBidi"/>
      <w:b/>
      <w:caps/>
      <w:color w:val="000000" w:themeColor="text1"/>
      <w:sz w:val="32"/>
      <w:szCs w:val="32"/>
    </w:rPr>
  </w:style>
  <w:style w:type="character" w:customStyle="1" w:styleId="Heading2Char">
    <w:name w:val="Heading 2 Char"/>
    <w:basedOn w:val="DefaultParagraphFont"/>
    <w:link w:val="Heading2"/>
    <w:uiPriority w:val="9"/>
    <w:rsid w:val="006A6B1E"/>
    <w:rPr>
      <w:rFonts w:ascii="Arial" w:eastAsiaTheme="majorEastAsia" w:hAnsi="Arial" w:cstheme="majorBidi"/>
      <w:b/>
      <w:sz w:val="28"/>
      <w:szCs w:val="26"/>
    </w:rPr>
  </w:style>
  <w:style w:type="character" w:customStyle="1" w:styleId="Heading3Char">
    <w:name w:val="Heading 3 Char"/>
    <w:basedOn w:val="DefaultParagraphFont"/>
    <w:link w:val="Heading3"/>
    <w:uiPriority w:val="9"/>
    <w:rsid w:val="006A6B1E"/>
    <w:rPr>
      <w:rFonts w:ascii="Arial" w:eastAsiaTheme="majorEastAsia" w:hAnsi="Arial" w:cstheme="majorBidi"/>
      <w:sz w:val="24"/>
      <w:szCs w:val="24"/>
    </w:rPr>
  </w:style>
  <w:style w:type="character" w:customStyle="1" w:styleId="Heading4Char">
    <w:name w:val="Heading 4 Char"/>
    <w:basedOn w:val="DefaultParagraphFont"/>
    <w:link w:val="Heading4"/>
    <w:uiPriority w:val="9"/>
    <w:rsid w:val="006A6B1E"/>
    <w:rPr>
      <w:rFonts w:ascii="Arial" w:eastAsiaTheme="majorEastAsia" w:hAnsi="Arial" w:cstheme="majorBidi"/>
      <w:iCs/>
    </w:rPr>
  </w:style>
  <w:style w:type="paragraph" w:styleId="Title">
    <w:name w:val="Title"/>
    <w:basedOn w:val="Normal"/>
    <w:next w:val="Normal"/>
    <w:link w:val="TitleChar"/>
    <w:uiPriority w:val="10"/>
    <w:qFormat/>
    <w:rsid w:val="006A6B1E"/>
    <w:pPr>
      <w:spacing w:after="0" w:line="240" w:lineRule="auto"/>
      <w:contextualSpacing/>
    </w:pPr>
    <w:rPr>
      <w:rFonts w:ascii="Arial" w:eastAsiaTheme="majorEastAsia" w:hAnsi="Arial" w:cstheme="majorBidi"/>
      <w:b/>
      <w:kern w:val="28"/>
      <w:sz w:val="48"/>
      <w:szCs w:val="56"/>
    </w:rPr>
  </w:style>
  <w:style w:type="character" w:customStyle="1" w:styleId="TitleChar">
    <w:name w:val="Title Char"/>
    <w:basedOn w:val="DefaultParagraphFont"/>
    <w:link w:val="Title"/>
    <w:uiPriority w:val="10"/>
    <w:rsid w:val="006A6B1E"/>
    <w:rPr>
      <w:rFonts w:ascii="Arial" w:eastAsiaTheme="majorEastAsia" w:hAnsi="Arial" w:cstheme="majorBidi"/>
      <w:b/>
      <w:kern w:val="28"/>
      <w:sz w:val="48"/>
      <w:szCs w:val="56"/>
    </w:rPr>
  </w:style>
  <w:style w:type="paragraph" w:styleId="Subtitle">
    <w:name w:val="Subtitle"/>
    <w:basedOn w:val="Normal"/>
    <w:next w:val="Normal"/>
    <w:link w:val="SubtitleChar"/>
    <w:uiPriority w:val="11"/>
    <w:qFormat/>
    <w:rsid w:val="006A6B1E"/>
    <w:pPr>
      <w:numPr>
        <w:ilvl w:val="1"/>
      </w:numPr>
      <w:spacing w:after="160" w:line="240" w:lineRule="auto"/>
    </w:pPr>
    <w:rPr>
      <w:rFonts w:ascii="Arial" w:eastAsiaTheme="minorEastAsia" w:hAnsi="Arial"/>
      <w:b/>
      <w:color w:val="000000" w:themeColor="text1"/>
      <w:sz w:val="24"/>
    </w:rPr>
  </w:style>
  <w:style w:type="character" w:customStyle="1" w:styleId="SubtitleChar">
    <w:name w:val="Subtitle Char"/>
    <w:basedOn w:val="DefaultParagraphFont"/>
    <w:link w:val="Subtitle"/>
    <w:uiPriority w:val="11"/>
    <w:rsid w:val="006A6B1E"/>
    <w:rPr>
      <w:rFonts w:ascii="Arial" w:eastAsiaTheme="minorEastAsia" w:hAnsi="Arial"/>
      <w:b/>
      <w:color w:val="000000" w:themeColor="text1"/>
      <w:sz w:val="24"/>
    </w:rPr>
  </w:style>
  <w:style w:type="character" w:styleId="SubtleEmphasis">
    <w:name w:val="Subtle Emphasis"/>
    <w:uiPriority w:val="19"/>
    <w:rsid w:val="001D0D7C"/>
    <w:rPr>
      <w:i/>
      <w:iCs/>
    </w:rPr>
  </w:style>
  <w:style w:type="character" w:styleId="Emphasis">
    <w:name w:val="Emphasis"/>
    <w:uiPriority w:val="20"/>
    <w:qFormat/>
    <w:rsid w:val="006A6B1E"/>
    <w:rPr>
      <w:i/>
      <w:iCs/>
    </w:rPr>
  </w:style>
  <w:style w:type="paragraph" w:styleId="Quote">
    <w:name w:val="Quote"/>
    <w:basedOn w:val="Normal"/>
    <w:next w:val="Normal"/>
    <w:link w:val="QuoteChar"/>
    <w:uiPriority w:val="29"/>
    <w:qFormat/>
    <w:rsid w:val="006A6B1E"/>
    <w:pPr>
      <w:spacing w:after="0" w:line="240" w:lineRule="auto"/>
      <w:ind w:left="357" w:right="357"/>
    </w:pPr>
    <w:rPr>
      <w:rFonts w:ascii="Arial" w:hAnsi="Arial"/>
      <w:i/>
      <w:iCs/>
    </w:rPr>
  </w:style>
  <w:style w:type="character" w:customStyle="1" w:styleId="QuoteChar">
    <w:name w:val="Quote Char"/>
    <w:basedOn w:val="DefaultParagraphFont"/>
    <w:link w:val="Quote"/>
    <w:uiPriority w:val="29"/>
    <w:rsid w:val="006A6B1E"/>
    <w:rPr>
      <w:rFonts w:ascii="Arial" w:hAnsi="Arial"/>
      <w:i/>
      <w:iCs/>
    </w:rPr>
  </w:style>
  <w:style w:type="paragraph" w:styleId="TOC1">
    <w:name w:val="toc 1"/>
    <w:basedOn w:val="Normal"/>
    <w:next w:val="Normal"/>
    <w:autoRedefine/>
    <w:uiPriority w:val="39"/>
    <w:unhideWhenUsed/>
    <w:qFormat/>
    <w:rsid w:val="006A6B1E"/>
    <w:pPr>
      <w:spacing w:after="120" w:line="240" w:lineRule="auto"/>
    </w:pPr>
    <w:rPr>
      <w:rFonts w:ascii="Arial" w:hAnsi="Arial"/>
      <w:b/>
      <w:caps/>
    </w:rPr>
  </w:style>
  <w:style w:type="paragraph" w:styleId="TOC2">
    <w:name w:val="toc 2"/>
    <w:basedOn w:val="Normal"/>
    <w:next w:val="Normal"/>
    <w:autoRedefine/>
    <w:uiPriority w:val="39"/>
    <w:unhideWhenUsed/>
    <w:rsid w:val="00081AEE"/>
    <w:pPr>
      <w:spacing w:after="120" w:line="240" w:lineRule="auto"/>
      <w:ind w:left="221"/>
    </w:pPr>
    <w:rPr>
      <w:rFonts w:ascii="Arial" w:hAnsi="Arial"/>
      <w:b/>
    </w:rPr>
  </w:style>
  <w:style w:type="paragraph" w:styleId="TOC3">
    <w:name w:val="toc 3"/>
    <w:basedOn w:val="Normal"/>
    <w:next w:val="Normal"/>
    <w:autoRedefine/>
    <w:uiPriority w:val="39"/>
    <w:unhideWhenUsed/>
    <w:rsid w:val="0005092F"/>
    <w:pPr>
      <w:spacing w:after="120" w:line="240" w:lineRule="auto"/>
      <w:ind w:left="442"/>
    </w:pPr>
    <w:rPr>
      <w:rFonts w:ascii="Arial" w:hAnsi="Arial"/>
      <w:i/>
    </w:rPr>
  </w:style>
  <w:style w:type="paragraph" w:styleId="TOC4">
    <w:name w:val="toc 4"/>
    <w:basedOn w:val="Normal"/>
    <w:next w:val="Normal"/>
    <w:autoRedefine/>
    <w:uiPriority w:val="39"/>
    <w:semiHidden/>
    <w:unhideWhenUsed/>
    <w:rsid w:val="00081AEE"/>
    <w:pPr>
      <w:spacing w:after="120" w:line="240" w:lineRule="auto"/>
      <w:ind w:left="658"/>
    </w:pPr>
    <w:rPr>
      <w:rFonts w:ascii="Arial" w:hAnsi="Arial"/>
    </w:rPr>
  </w:style>
  <w:style w:type="paragraph" w:styleId="FootnoteText">
    <w:name w:val="footnote text"/>
    <w:basedOn w:val="Normal"/>
    <w:link w:val="FootnoteTextChar"/>
    <w:uiPriority w:val="99"/>
    <w:semiHidden/>
    <w:unhideWhenUsed/>
    <w:rsid w:val="00081AEE"/>
    <w:pPr>
      <w:spacing w:after="0" w:line="240" w:lineRule="auto"/>
    </w:pPr>
    <w:rPr>
      <w:rFonts w:ascii="Arial" w:hAnsi="Arial"/>
      <w:sz w:val="20"/>
      <w:szCs w:val="20"/>
    </w:rPr>
  </w:style>
  <w:style w:type="character" w:customStyle="1" w:styleId="FootnoteTextChar">
    <w:name w:val="Footnote Text Char"/>
    <w:basedOn w:val="DefaultParagraphFont"/>
    <w:link w:val="FootnoteText"/>
    <w:uiPriority w:val="99"/>
    <w:semiHidden/>
    <w:rsid w:val="00081AEE"/>
    <w:rPr>
      <w:sz w:val="20"/>
      <w:szCs w:val="20"/>
    </w:rPr>
  </w:style>
  <w:style w:type="character" w:styleId="FootnoteReference">
    <w:name w:val="footnote reference"/>
    <w:basedOn w:val="DefaultParagraphFont"/>
    <w:uiPriority w:val="99"/>
    <w:semiHidden/>
    <w:unhideWhenUsed/>
    <w:rsid w:val="00081AEE"/>
    <w:rPr>
      <w:vertAlign w:val="superscript"/>
    </w:rPr>
  </w:style>
  <w:style w:type="paragraph" w:styleId="Caption">
    <w:name w:val="caption"/>
    <w:basedOn w:val="Normal"/>
    <w:next w:val="Normal"/>
    <w:uiPriority w:val="35"/>
    <w:unhideWhenUsed/>
    <w:qFormat/>
    <w:rsid w:val="006A6B1E"/>
    <w:pPr>
      <w:spacing w:after="0" w:line="240" w:lineRule="auto"/>
    </w:pPr>
    <w:rPr>
      <w:rFonts w:ascii="Arial" w:hAnsi="Arial"/>
      <w:i/>
      <w:iCs/>
      <w:szCs w:val="18"/>
    </w:rPr>
  </w:style>
  <w:style w:type="paragraph" w:styleId="EndnoteText">
    <w:name w:val="endnote text"/>
    <w:basedOn w:val="Normal"/>
    <w:link w:val="EndnoteTextChar"/>
    <w:uiPriority w:val="99"/>
    <w:semiHidden/>
    <w:unhideWhenUsed/>
    <w:rsid w:val="00316A40"/>
    <w:pPr>
      <w:spacing w:after="0" w:line="240" w:lineRule="auto"/>
    </w:pPr>
    <w:rPr>
      <w:rFonts w:ascii="Arial" w:hAnsi="Arial"/>
      <w:sz w:val="20"/>
      <w:szCs w:val="20"/>
    </w:rPr>
  </w:style>
  <w:style w:type="character" w:customStyle="1" w:styleId="EndnoteTextChar">
    <w:name w:val="Endnote Text Char"/>
    <w:basedOn w:val="DefaultParagraphFont"/>
    <w:link w:val="EndnoteText"/>
    <w:uiPriority w:val="99"/>
    <w:semiHidden/>
    <w:rsid w:val="00316A40"/>
    <w:rPr>
      <w:sz w:val="20"/>
      <w:szCs w:val="20"/>
    </w:rPr>
  </w:style>
  <w:style w:type="character" w:styleId="EndnoteReference">
    <w:name w:val="endnote reference"/>
    <w:basedOn w:val="DefaultParagraphFont"/>
    <w:uiPriority w:val="99"/>
    <w:semiHidden/>
    <w:unhideWhenUsed/>
    <w:rsid w:val="00316A40"/>
    <w:rPr>
      <w:vertAlign w:val="superscript"/>
    </w:rPr>
  </w:style>
  <w:style w:type="paragraph" w:styleId="Header">
    <w:name w:val="header"/>
    <w:basedOn w:val="Normal"/>
    <w:link w:val="HeaderChar"/>
    <w:unhideWhenUsed/>
    <w:rsid w:val="00371E4F"/>
    <w:pPr>
      <w:tabs>
        <w:tab w:val="center" w:pos="4513"/>
        <w:tab w:val="right" w:pos="9026"/>
      </w:tabs>
      <w:spacing w:after="0" w:line="240" w:lineRule="auto"/>
    </w:pPr>
    <w:rPr>
      <w:rFonts w:ascii="Arial" w:hAnsi="Arial"/>
    </w:rPr>
  </w:style>
  <w:style w:type="character" w:customStyle="1" w:styleId="HeaderChar">
    <w:name w:val="Header Char"/>
    <w:basedOn w:val="DefaultParagraphFont"/>
    <w:link w:val="Header"/>
    <w:rsid w:val="00371E4F"/>
  </w:style>
  <w:style w:type="paragraph" w:styleId="Footer">
    <w:name w:val="footer"/>
    <w:basedOn w:val="Normal"/>
    <w:link w:val="FooterChar"/>
    <w:uiPriority w:val="99"/>
    <w:unhideWhenUsed/>
    <w:rsid w:val="00371E4F"/>
    <w:pPr>
      <w:tabs>
        <w:tab w:val="center" w:pos="4513"/>
        <w:tab w:val="right" w:pos="9026"/>
      </w:tabs>
      <w:spacing w:after="0" w:line="240" w:lineRule="auto"/>
    </w:pPr>
    <w:rPr>
      <w:rFonts w:ascii="Arial" w:hAnsi="Arial"/>
    </w:rPr>
  </w:style>
  <w:style w:type="character" w:customStyle="1" w:styleId="FooterChar">
    <w:name w:val="Footer Char"/>
    <w:basedOn w:val="DefaultParagraphFont"/>
    <w:link w:val="Footer"/>
    <w:uiPriority w:val="99"/>
    <w:rsid w:val="00371E4F"/>
  </w:style>
  <w:style w:type="paragraph" w:styleId="BalloonText">
    <w:name w:val="Balloon Text"/>
    <w:basedOn w:val="Normal"/>
    <w:link w:val="BalloonTextChar"/>
    <w:uiPriority w:val="99"/>
    <w:semiHidden/>
    <w:unhideWhenUsed/>
    <w:rsid w:val="00D50D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0D78"/>
    <w:rPr>
      <w:rFonts w:ascii="Tahoma" w:hAnsi="Tahoma" w:cs="Tahoma"/>
      <w:sz w:val="16"/>
      <w:szCs w:val="16"/>
    </w:rPr>
  </w:style>
  <w:style w:type="character" w:customStyle="1" w:styleId="Heading5Char">
    <w:name w:val="Heading 5 Char"/>
    <w:basedOn w:val="DefaultParagraphFont"/>
    <w:link w:val="Heading5"/>
    <w:uiPriority w:val="9"/>
    <w:rsid w:val="001D0D7C"/>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1D0D7C"/>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1D0D7C"/>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1D0D7C"/>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1D0D7C"/>
    <w:rPr>
      <w:rFonts w:asciiTheme="majorHAnsi" w:eastAsiaTheme="majorEastAsia" w:hAnsiTheme="majorHAnsi" w:cstheme="majorBidi"/>
      <w:i/>
      <w:iCs/>
      <w:spacing w:val="5"/>
      <w:sz w:val="20"/>
      <w:szCs w:val="20"/>
    </w:rPr>
  </w:style>
  <w:style w:type="paragraph" w:styleId="ListParagraph">
    <w:name w:val="List Paragraph"/>
    <w:basedOn w:val="Normal"/>
    <w:uiPriority w:val="34"/>
    <w:rsid w:val="001D0D7C"/>
    <w:pPr>
      <w:spacing w:after="0" w:line="240" w:lineRule="auto"/>
      <w:ind w:left="720"/>
      <w:contextualSpacing/>
    </w:pPr>
    <w:rPr>
      <w:rFonts w:ascii="Arial" w:hAnsi="Arial"/>
    </w:rPr>
  </w:style>
  <w:style w:type="paragraph" w:styleId="IntenseQuote">
    <w:name w:val="Intense Quote"/>
    <w:basedOn w:val="Normal"/>
    <w:next w:val="Normal"/>
    <w:link w:val="IntenseQuoteChar"/>
    <w:uiPriority w:val="30"/>
    <w:rsid w:val="001D0D7C"/>
    <w:pPr>
      <w:pBdr>
        <w:bottom w:val="single" w:sz="4" w:space="1" w:color="auto"/>
      </w:pBdr>
      <w:spacing w:before="200" w:after="280" w:line="240" w:lineRule="auto"/>
      <w:ind w:left="1008" w:right="1152"/>
      <w:jc w:val="both"/>
    </w:pPr>
    <w:rPr>
      <w:rFonts w:ascii="Arial" w:hAnsi="Arial"/>
      <w:b/>
      <w:bCs/>
      <w:i/>
      <w:iCs/>
    </w:rPr>
  </w:style>
  <w:style w:type="character" w:customStyle="1" w:styleId="IntenseQuoteChar">
    <w:name w:val="Intense Quote Char"/>
    <w:basedOn w:val="DefaultParagraphFont"/>
    <w:link w:val="IntenseQuote"/>
    <w:uiPriority w:val="30"/>
    <w:rsid w:val="001D0D7C"/>
    <w:rPr>
      <w:b/>
      <w:bCs/>
      <w:i/>
      <w:iCs/>
    </w:rPr>
  </w:style>
  <w:style w:type="character" w:styleId="IntenseReference">
    <w:name w:val="Intense Reference"/>
    <w:uiPriority w:val="32"/>
    <w:rsid w:val="001D0D7C"/>
    <w:rPr>
      <w:smallCaps/>
      <w:spacing w:val="5"/>
      <w:u w:val="single"/>
    </w:rPr>
  </w:style>
  <w:style w:type="character" w:styleId="SubtleReference">
    <w:name w:val="Subtle Reference"/>
    <w:uiPriority w:val="31"/>
    <w:rsid w:val="001D0D7C"/>
    <w:rPr>
      <w:smallCaps/>
    </w:rPr>
  </w:style>
  <w:style w:type="character" w:styleId="Strong">
    <w:name w:val="Strong"/>
    <w:uiPriority w:val="22"/>
    <w:qFormat/>
    <w:rsid w:val="006A6B1E"/>
    <w:rPr>
      <w:b/>
      <w:bCs/>
    </w:rPr>
  </w:style>
  <w:style w:type="paragraph" w:customStyle="1" w:styleId="ListBulletStyle">
    <w:name w:val="List Bullet Style"/>
    <w:basedOn w:val="ListBullet"/>
    <w:qFormat/>
    <w:rsid w:val="006A6B1E"/>
    <w:pPr>
      <w:numPr>
        <w:numId w:val="25"/>
      </w:numPr>
    </w:pPr>
    <w:rPr>
      <w:rFonts w:cs="Arial"/>
    </w:rPr>
  </w:style>
  <w:style w:type="paragraph" w:styleId="NoSpacing">
    <w:name w:val="No Spacing"/>
    <w:basedOn w:val="Normal"/>
    <w:link w:val="NoSpacingChar"/>
    <w:uiPriority w:val="1"/>
    <w:rsid w:val="001D0D7C"/>
    <w:pPr>
      <w:spacing w:after="0" w:line="240" w:lineRule="auto"/>
    </w:pPr>
    <w:rPr>
      <w:rFonts w:ascii="Arial" w:hAnsi="Arial"/>
    </w:rPr>
  </w:style>
  <w:style w:type="paragraph" w:styleId="ListBullet">
    <w:name w:val="List Bullet"/>
    <w:basedOn w:val="Normal"/>
    <w:uiPriority w:val="99"/>
    <w:semiHidden/>
    <w:unhideWhenUsed/>
    <w:rsid w:val="006E6643"/>
    <w:pPr>
      <w:numPr>
        <w:numId w:val="12"/>
      </w:numPr>
      <w:spacing w:after="0" w:line="240" w:lineRule="auto"/>
      <w:contextualSpacing/>
    </w:pPr>
    <w:rPr>
      <w:rFonts w:ascii="Arial" w:hAnsi="Arial"/>
    </w:rPr>
  </w:style>
  <w:style w:type="character" w:styleId="BookTitle">
    <w:name w:val="Book Title"/>
    <w:uiPriority w:val="33"/>
    <w:rsid w:val="001D0D7C"/>
    <w:rPr>
      <w:i/>
      <w:iCs/>
      <w:smallCaps/>
      <w:spacing w:val="5"/>
    </w:rPr>
  </w:style>
  <w:style w:type="character" w:customStyle="1" w:styleId="NoSpacingChar">
    <w:name w:val="No Spacing Char"/>
    <w:basedOn w:val="DefaultParagraphFont"/>
    <w:link w:val="NoSpacing"/>
    <w:uiPriority w:val="1"/>
    <w:rsid w:val="001D0D7C"/>
  </w:style>
  <w:style w:type="character" w:styleId="IntenseEmphasis">
    <w:name w:val="Intense Emphasis"/>
    <w:uiPriority w:val="21"/>
    <w:rsid w:val="001D0D7C"/>
    <w:rPr>
      <w:b/>
      <w:bCs/>
    </w:rPr>
  </w:style>
  <w:style w:type="paragraph" w:styleId="TOCHeading">
    <w:name w:val="TOC Heading"/>
    <w:basedOn w:val="Heading1"/>
    <w:next w:val="Normal"/>
    <w:uiPriority w:val="39"/>
    <w:semiHidden/>
    <w:unhideWhenUsed/>
    <w:qFormat/>
    <w:rsid w:val="006A6B1E"/>
    <w:pPr>
      <w:spacing w:before="480" w:after="0"/>
      <w:outlineLvl w:val="9"/>
    </w:pPr>
    <w:rPr>
      <w:rFonts w:asciiTheme="majorHAnsi" w:hAnsiTheme="majorHAnsi"/>
      <w:bCs/>
      <w:caps w:val="0"/>
      <w:color w:val="365F91" w:themeColor="accent1" w:themeShade="BF"/>
      <w:sz w:val="28"/>
      <w:szCs w:val="28"/>
    </w:rPr>
  </w:style>
  <w:style w:type="paragraph" w:styleId="Revision">
    <w:name w:val="Revision"/>
    <w:hidden/>
    <w:uiPriority w:val="99"/>
    <w:semiHidden/>
    <w:rsid w:val="0071351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695050">
      <w:bodyDiv w:val="1"/>
      <w:marLeft w:val="0"/>
      <w:marRight w:val="0"/>
      <w:marTop w:val="0"/>
      <w:marBottom w:val="0"/>
      <w:divBdr>
        <w:top w:val="none" w:sz="0" w:space="0" w:color="auto"/>
        <w:left w:val="none" w:sz="0" w:space="0" w:color="auto"/>
        <w:bottom w:val="none" w:sz="0" w:space="0" w:color="auto"/>
        <w:right w:val="none" w:sz="0" w:space="0" w:color="auto"/>
      </w:divBdr>
    </w:div>
    <w:div w:id="919027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SNH -Theme">
  <a:themeElements>
    <a:clrScheme name="SNH - 3">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ottish Natural Heritag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71FFD1B571BE2883E0537D20C80A46C7" version="1.0.0">
  <systemFields>
    <field name="Objective-Id">
      <value order="0">A5252194</value>
    </field>
    <field name="Objective-Title">
      <value order="0">AECS 2026 - contract guidance - Fair Work First additional condition wording</value>
    </field>
    <field name="Objective-Description">
      <value order="0"/>
    </field>
    <field name="Objective-CreationStamp">
      <value order="0">2025-07-08T13:51:14Z</value>
    </field>
    <field name="Objective-IsApproved">
      <value order="0">false</value>
    </field>
    <field name="Objective-IsPublished">
      <value order="0">true</value>
    </field>
    <field name="Objective-DatePublished">
      <value order="0">2025-09-18T15:56:13Z</value>
    </field>
    <field name="Objective-ModificationStamp">
      <value order="0">2025-09-18T15:57:31Z</value>
    </field>
    <field name="Objective-Owner">
      <value order="0">Tracey Robinson</value>
    </field>
    <field name="Objective-Path">
      <value order="0">Objective Global Folder:NatureScot Fileplan:MAN - Management:SRDP - Scotland Rural Development Programme:SRDP - Scottish Rural Development Programme - 2021-2025:AECS - 2026 - Web Guidance Review</value>
    </field>
    <field name="Objective-Parent">
      <value order="0">AECS - 2026 - Web Guidance Review</value>
    </field>
    <field name="Objective-State">
      <value order="0">Published</value>
    </field>
    <field name="Objective-VersionId">
      <value order="0">vA9490856</value>
    </field>
    <field name="Objective-Version">
      <value order="0">4.0</value>
    </field>
    <field name="Objective-VersionNumber">
      <value order="0">4</value>
    </field>
    <field name="Objective-VersionComment">
      <value order="0"/>
    </field>
    <field name="Objective-FileNumber">
      <value order="0">qA189400</value>
    </field>
    <field name="Objective-Classification">
      <value order="0"/>
    </field>
    <field name="Objective-Caveats">
      <value order="0"/>
    </field>
  </systemFields>
  <catalogues>
    <catalogue name="Document Type Catalogue" type="type" ori="id:cA8">
      <field name="Objective-Date of Original">
        <value order="0"/>
      </field>
      <field name="Objective-Sensitivity Review Date">
        <value order="0"/>
      </field>
      <field name="Objective-FOI Exemption">
        <value order="0">Release</value>
      </field>
      <field name="Objective-DPA Exemption">
        <value order="0">Release</value>
      </field>
      <field name="Objective-EIR Exception">
        <value order="0">Release</value>
      </field>
      <field name="Objective-Justification">
        <value order="0"/>
      </field>
      <field name="Objective-Date of Request">
        <value order="0"/>
      </field>
      <field name="Objective-Date of Release">
        <value order="0"/>
      </field>
      <field name="Objective-FOI/EIR Disclosure Date">
        <value order="0"/>
      </field>
      <field name="Objective-FOI/EIR Dissemination Date">
        <value order="0"/>
      </field>
      <field name="Objective-FOI Release Details">
        <value order="0"/>
      </field>
      <field name="Objective-Connect Creator">
        <value order="0"/>
      </field>
    </catalogue>
  </catalogues>
</metadata>
</file>

<file path=customXml/itemProps1.xml><?xml version="1.0" encoding="utf-8"?>
<ds:datastoreItem xmlns:ds="http://schemas.openxmlformats.org/officeDocument/2006/customXml" ds:itemID="{171AD4D4-4798-4A52-A9C5-5DF430A8A252}">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71FFD1B571BE2883E0537D20C80A46C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1217</Characters>
  <Application>Microsoft Office Word</Application>
  <DocSecurity>0</DocSecurity>
  <Lines>10</Lines>
  <Paragraphs>2</Paragraphs>
  <ScaleCrop>false</ScaleCrop>
  <Company>Scottish Natural Heritage</Company>
  <LinksUpToDate>false</LinksUpToDate>
  <CharactersWithSpaces>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Robinson</dc:creator>
  <cp:keywords/>
  <dc:description/>
  <cp:lastModifiedBy>Liz McTeague</cp:lastModifiedBy>
  <cp:revision>2</cp:revision>
  <dcterms:created xsi:type="dcterms:W3CDTF">2025-09-18T16:04:00Z</dcterms:created>
  <dcterms:modified xsi:type="dcterms:W3CDTF">2025-09-18T16:04:00Z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d6aba11-eede-4e5b-a79a-2f2784cd251f_Enabled">
    <vt:lpwstr>true</vt:lpwstr>
  </property>
  <property fmtid="{D5CDD505-2E9C-101B-9397-08002B2CF9AE}" pid="3" name="MSIP_Label_ad6aba11-eede-4e5b-a79a-2f2784cd251f_SetDate">
    <vt:lpwstr>2025-08-20T10:43:41Z</vt:lpwstr>
  </property>
  <property fmtid="{D5CDD505-2E9C-101B-9397-08002B2CF9AE}" pid="4" name="MSIP_Label_ad6aba11-eede-4e5b-a79a-2f2784cd251f_Method">
    <vt:lpwstr>Standard</vt:lpwstr>
  </property>
  <property fmtid="{D5CDD505-2E9C-101B-9397-08002B2CF9AE}" pid="5" name="MSIP_Label_ad6aba11-eede-4e5b-a79a-2f2784cd251f_Name">
    <vt:lpwstr>defa4170-0d19-0005-0004-bc88714345d2</vt:lpwstr>
  </property>
  <property fmtid="{D5CDD505-2E9C-101B-9397-08002B2CF9AE}" pid="6" name="MSIP_Label_ad6aba11-eede-4e5b-a79a-2f2784cd251f_SiteId">
    <vt:lpwstr>074028c0-e165-4999-99ad-31603ad73bac</vt:lpwstr>
  </property>
  <property fmtid="{D5CDD505-2E9C-101B-9397-08002B2CF9AE}" pid="7" name="MSIP_Label_ad6aba11-eede-4e5b-a79a-2f2784cd251f_ActionId">
    <vt:lpwstr>ab13c0ca-ccf7-4a9b-b3e4-9a0e634b8170</vt:lpwstr>
  </property>
  <property fmtid="{D5CDD505-2E9C-101B-9397-08002B2CF9AE}" pid="8" name="MSIP_Label_ad6aba11-eede-4e5b-a79a-2f2784cd251f_ContentBits">
    <vt:lpwstr>0</vt:lpwstr>
  </property>
  <property fmtid="{D5CDD505-2E9C-101B-9397-08002B2CF9AE}" pid="9" name="MSIP_Label_ad6aba11-eede-4e5b-a79a-2f2784cd251f_Tag">
    <vt:lpwstr>10, 3, 0, 1</vt:lpwstr>
  </property>
  <property fmtid="{D5CDD505-2E9C-101B-9397-08002B2CF9AE}" pid="10" name="Customer-Id">
    <vt:lpwstr>71FFD1B571BE2883E0537D20C80A46C7</vt:lpwstr>
  </property>
  <property fmtid="{D5CDD505-2E9C-101B-9397-08002B2CF9AE}" pid="11" name="Objective-Id">
    <vt:lpwstr>A5252194</vt:lpwstr>
  </property>
  <property fmtid="{D5CDD505-2E9C-101B-9397-08002B2CF9AE}" pid="12" name="Objective-Title">
    <vt:lpwstr>AECS 2026 - contract guidance - Fair Work First additional condition wording</vt:lpwstr>
  </property>
  <property fmtid="{D5CDD505-2E9C-101B-9397-08002B2CF9AE}" pid="13" name="Objective-Description">
    <vt:lpwstr/>
  </property>
  <property fmtid="{D5CDD505-2E9C-101B-9397-08002B2CF9AE}" pid="14" name="Objective-CreationStamp">
    <vt:filetime>2025-07-08T13:51:14Z</vt:filetime>
  </property>
  <property fmtid="{D5CDD505-2E9C-101B-9397-08002B2CF9AE}" pid="15" name="Objective-IsApproved">
    <vt:bool>false</vt:bool>
  </property>
  <property fmtid="{D5CDD505-2E9C-101B-9397-08002B2CF9AE}" pid="16" name="Objective-IsPublished">
    <vt:bool>true</vt:bool>
  </property>
  <property fmtid="{D5CDD505-2E9C-101B-9397-08002B2CF9AE}" pid="17" name="Objective-DatePublished">
    <vt:filetime>2025-09-18T15:56:13Z</vt:filetime>
  </property>
  <property fmtid="{D5CDD505-2E9C-101B-9397-08002B2CF9AE}" pid="18" name="Objective-ModificationStamp">
    <vt:filetime>2025-09-18T15:57:31Z</vt:filetime>
  </property>
  <property fmtid="{D5CDD505-2E9C-101B-9397-08002B2CF9AE}" pid="19" name="Objective-Owner">
    <vt:lpwstr>Tracey Robinson</vt:lpwstr>
  </property>
  <property fmtid="{D5CDD505-2E9C-101B-9397-08002B2CF9AE}" pid="20" name="Objective-Path">
    <vt:lpwstr>Objective Global Folder:NatureScot Fileplan:MAN - Management:SRDP - Scotland Rural Development Programme:SRDP - Scottish Rural Development Programme - 2021-2025:AECS - 2026 - Web Guidance Review</vt:lpwstr>
  </property>
  <property fmtid="{D5CDD505-2E9C-101B-9397-08002B2CF9AE}" pid="21" name="Objective-Parent">
    <vt:lpwstr>AECS - 2026 - Web Guidance Review</vt:lpwstr>
  </property>
  <property fmtid="{D5CDD505-2E9C-101B-9397-08002B2CF9AE}" pid="22" name="Objective-State">
    <vt:lpwstr>Published</vt:lpwstr>
  </property>
  <property fmtid="{D5CDD505-2E9C-101B-9397-08002B2CF9AE}" pid="23" name="Objective-VersionId">
    <vt:lpwstr>vA9490856</vt:lpwstr>
  </property>
  <property fmtid="{D5CDD505-2E9C-101B-9397-08002B2CF9AE}" pid="24" name="Objective-Version">
    <vt:lpwstr>4.0</vt:lpwstr>
  </property>
  <property fmtid="{D5CDD505-2E9C-101B-9397-08002B2CF9AE}" pid="25" name="Objective-VersionNumber">
    <vt:r8>4</vt:r8>
  </property>
  <property fmtid="{D5CDD505-2E9C-101B-9397-08002B2CF9AE}" pid="26" name="Objective-VersionComment">
    <vt:lpwstr/>
  </property>
  <property fmtid="{D5CDD505-2E9C-101B-9397-08002B2CF9AE}" pid="27" name="Objective-FileNumber">
    <vt:lpwstr>qA189400</vt:lpwstr>
  </property>
  <property fmtid="{D5CDD505-2E9C-101B-9397-08002B2CF9AE}" pid="28" name="Objective-Classification">
    <vt:lpwstr/>
  </property>
  <property fmtid="{D5CDD505-2E9C-101B-9397-08002B2CF9AE}" pid="29" name="Objective-Caveats">
    <vt:lpwstr/>
  </property>
  <property fmtid="{D5CDD505-2E9C-101B-9397-08002B2CF9AE}" pid="30" name="Objective-Date of Original">
    <vt:lpwstr/>
  </property>
  <property fmtid="{D5CDD505-2E9C-101B-9397-08002B2CF9AE}" pid="31" name="Objective-Sensitivity Review Date">
    <vt:lpwstr/>
  </property>
  <property fmtid="{D5CDD505-2E9C-101B-9397-08002B2CF9AE}" pid="32" name="Objective-FOI Exemption">
    <vt:lpwstr>Release</vt:lpwstr>
  </property>
  <property fmtid="{D5CDD505-2E9C-101B-9397-08002B2CF9AE}" pid="33" name="Objective-DPA Exemption">
    <vt:lpwstr>Release</vt:lpwstr>
  </property>
  <property fmtid="{D5CDD505-2E9C-101B-9397-08002B2CF9AE}" pid="34" name="Objective-EIR Exception">
    <vt:lpwstr>Release</vt:lpwstr>
  </property>
  <property fmtid="{D5CDD505-2E9C-101B-9397-08002B2CF9AE}" pid="35" name="Objective-Justification">
    <vt:lpwstr/>
  </property>
  <property fmtid="{D5CDD505-2E9C-101B-9397-08002B2CF9AE}" pid="36" name="Objective-Date of Request">
    <vt:lpwstr/>
  </property>
  <property fmtid="{D5CDD505-2E9C-101B-9397-08002B2CF9AE}" pid="37" name="Objective-Date of Release">
    <vt:lpwstr/>
  </property>
  <property fmtid="{D5CDD505-2E9C-101B-9397-08002B2CF9AE}" pid="38" name="Objective-FOI/EIR Disclosure Date">
    <vt:lpwstr/>
  </property>
  <property fmtid="{D5CDD505-2E9C-101B-9397-08002B2CF9AE}" pid="39" name="Objective-FOI/EIR Dissemination Date">
    <vt:lpwstr/>
  </property>
  <property fmtid="{D5CDD505-2E9C-101B-9397-08002B2CF9AE}" pid="40" name="Objective-FOI Release Details">
    <vt:lpwstr/>
  </property>
  <property fmtid="{D5CDD505-2E9C-101B-9397-08002B2CF9AE}" pid="41" name="Objective-Connect Creator">
    <vt:lpwstr/>
  </property>
</Properties>
</file>