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C9E6F" w14:textId="7311D91C" w:rsidR="009370E2" w:rsidRPr="009370E2" w:rsidRDefault="009370E2" w:rsidP="009370E2">
      <w:pPr>
        <w:numPr>
          <w:ilvl w:val="1"/>
          <w:numId w:val="0"/>
        </w:numPr>
        <w:spacing w:after="0" w:line="240" w:lineRule="auto"/>
        <w:outlineLvl w:val="1"/>
        <w:rPr>
          <w:rFonts w:ascii="Arial" w:eastAsia="Times New Roman" w:hAnsi="Arial" w:cs="Times New Roman"/>
          <w:b/>
          <w:kern w:val="24"/>
          <w:sz w:val="24"/>
          <w:szCs w:val="24"/>
          <w:lang w:val="en-US"/>
        </w:rPr>
      </w:pPr>
      <w:bookmarkStart w:id="0" w:name="_Toc200616741"/>
      <w:r w:rsidRPr="009370E2">
        <w:rPr>
          <w:rFonts w:ascii="Arial" w:eastAsia="Times New Roman" w:hAnsi="Arial" w:cs="Times New Roman"/>
          <w:b/>
          <w:kern w:val="24"/>
          <w:sz w:val="24"/>
          <w:szCs w:val="24"/>
          <w:lang w:val="en-US"/>
        </w:rPr>
        <w:t xml:space="preserve">Annex </w:t>
      </w:r>
      <w:r w:rsidR="002C1D39">
        <w:rPr>
          <w:rFonts w:ascii="Arial" w:eastAsia="Times New Roman" w:hAnsi="Arial" w:cs="Times New Roman"/>
          <w:b/>
          <w:kern w:val="24"/>
          <w:sz w:val="24"/>
          <w:szCs w:val="24"/>
          <w:lang w:val="en-US"/>
        </w:rPr>
        <w:t>D</w:t>
      </w:r>
      <w:r w:rsidRPr="009370E2">
        <w:rPr>
          <w:rFonts w:ascii="Arial" w:eastAsia="Times New Roman" w:hAnsi="Arial" w:cs="Times New Roman"/>
          <w:b/>
          <w:kern w:val="24"/>
          <w:sz w:val="24"/>
          <w:szCs w:val="24"/>
          <w:lang w:val="en-US"/>
        </w:rPr>
        <w:t xml:space="preserve"> - Payment evidence</w:t>
      </w:r>
      <w:bookmarkEnd w:id="0"/>
    </w:p>
    <w:p w14:paraId="2227150B" w14:textId="77777777" w:rsidR="009370E2" w:rsidRPr="009370E2" w:rsidRDefault="009370E2" w:rsidP="009370E2">
      <w:pPr>
        <w:spacing w:after="0" w:line="240" w:lineRule="auto"/>
        <w:rPr>
          <w:rFonts w:ascii="Arial" w:eastAsia="Times New Roman" w:hAnsi="Arial" w:cs="Times New Roman"/>
          <w:sz w:val="24"/>
          <w:szCs w:val="20"/>
        </w:rPr>
      </w:pPr>
    </w:p>
    <w:p w14:paraId="505EFF44"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 xml:space="preserve">You must use your business account or credit card (if you can show it has been paid by your business account) to pay for items.  </w:t>
      </w:r>
    </w:p>
    <w:p w14:paraId="6773BD5A" w14:textId="77777777" w:rsidR="009370E2" w:rsidRPr="009370E2" w:rsidRDefault="009370E2" w:rsidP="009370E2">
      <w:pPr>
        <w:spacing w:after="0" w:line="240" w:lineRule="auto"/>
        <w:rPr>
          <w:rFonts w:ascii="Arial" w:eastAsia="Times New Roman" w:hAnsi="Arial" w:cs="Times New Roman"/>
          <w:sz w:val="24"/>
          <w:szCs w:val="20"/>
        </w:rPr>
      </w:pPr>
    </w:p>
    <w:p w14:paraId="5E3403E1"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 xml:space="preserve">You cannot use the following to pay for grant-funded investments:  </w:t>
      </w:r>
    </w:p>
    <w:p w14:paraId="0C85B4F2" w14:textId="77777777" w:rsidR="009370E2" w:rsidRPr="009370E2" w:rsidRDefault="009370E2" w:rsidP="009370E2">
      <w:pPr>
        <w:spacing w:after="0" w:line="240" w:lineRule="auto"/>
        <w:rPr>
          <w:rFonts w:ascii="Arial" w:eastAsia="Times New Roman" w:hAnsi="Arial" w:cs="Times New Roman"/>
          <w:sz w:val="24"/>
          <w:szCs w:val="20"/>
        </w:rPr>
      </w:pPr>
    </w:p>
    <w:p w14:paraId="040297FC" w14:textId="2C9BF68A" w:rsidR="009370E2" w:rsidRDefault="009370E2" w:rsidP="009370E2">
      <w:pPr>
        <w:numPr>
          <w:ilvl w:val="0"/>
          <w:numId w:val="7"/>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C</w:t>
      </w:r>
      <w:r w:rsidRPr="009370E2">
        <w:rPr>
          <w:rFonts w:ascii="Arial" w:eastAsia="Times New Roman" w:hAnsi="Arial" w:cs="Times New Roman"/>
          <w:sz w:val="24"/>
          <w:szCs w:val="20"/>
        </w:rPr>
        <w:t>ash</w:t>
      </w:r>
      <w:r>
        <w:rPr>
          <w:rFonts w:ascii="Arial" w:eastAsia="Times New Roman" w:hAnsi="Arial" w:cs="Times New Roman"/>
          <w:sz w:val="24"/>
          <w:szCs w:val="20"/>
        </w:rPr>
        <w:t>;</w:t>
      </w:r>
    </w:p>
    <w:p w14:paraId="007B521A" w14:textId="764DE5F8" w:rsidR="009370E2" w:rsidRPr="009370E2" w:rsidRDefault="009370E2" w:rsidP="009370E2">
      <w:pPr>
        <w:numPr>
          <w:ilvl w:val="0"/>
          <w:numId w:val="7"/>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your personal account</w:t>
      </w:r>
      <w:r>
        <w:rPr>
          <w:rFonts w:ascii="Arial" w:eastAsia="Times New Roman" w:hAnsi="Arial" w:cs="Times New Roman"/>
          <w:sz w:val="24"/>
          <w:szCs w:val="20"/>
        </w:rPr>
        <w:t>;</w:t>
      </w:r>
      <w:r w:rsidRPr="009370E2">
        <w:rPr>
          <w:rFonts w:ascii="Arial" w:eastAsia="Times New Roman" w:hAnsi="Arial" w:cs="Times New Roman"/>
          <w:sz w:val="24"/>
          <w:szCs w:val="20"/>
        </w:rPr>
        <w:t xml:space="preserve">  </w:t>
      </w:r>
    </w:p>
    <w:p w14:paraId="16096D0A" w14:textId="2D8DF287" w:rsidR="009370E2" w:rsidRPr="009370E2" w:rsidRDefault="009370E2" w:rsidP="009370E2">
      <w:pPr>
        <w:numPr>
          <w:ilvl w:val="0"/>
          <w:numId w:val="7"/>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lease or hire purchase</w:t>
      </w:r>
      <w:r>
        <w:rPr>
          <w:rFonts w:ascii="Arial" w:eastAsia="Times New Roman" w:hAnsi="Arial" w:cs="Times New Roman"/>
          <w:sz w:val="24"/>
          <w:szCs w:val="20"/>
        </w:rPr>
        <w:t>;</w:t>
      </w:r>
    </w:p>
    <w:p w14:paraId="02A8D7F4" w14:textId="77777777" w:rsidR="009370E2" w:rsidRPr="009370E2" w:rsidRDefault="009370E2" w:rsidP="009370E2">
      <w:pPr>
        <w:numPr>
          <w:ilvl w:val="0"/>
          <w:numId w:val="7"/>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 xml:space="preserve">part exchange  </w:t>
      </w:r>
    </w:p>
    <w:p w14:paraId="227156EA" w14:textId="77777777" w:rsidR="009370E2" w:rsidRPr="009370E2" w:rsidRDefault="009370E2" w:rsidP="009370E2">
      <w:pPr>
        <w:spacing w:after="0" w:line="240" w:lineRule="auto"/>
        <w:ind w:left="720"/>
        <w:contextualSpacing/>
        <w:rPr>
          <w:rFonts w:ascii="Arial" w:eastAsia="Times New Roman" w:hAnsi="Arial" w:cs="Times New Roman"/>
          <w:sz w:val="24"/>
          <w:szCs w:val="20"/>
        </w:rPr>
      </w:pPr>
      <w:r w:rsidRPr="009370E2">
        <w:rPr>
          <w:rFonts w:ascii="Arial" w:eastAsia="Times New Roman" w:hAnsi="Arial" w:cs="Times New Roman"/>
          <w:sz w:val="24"/>
          <w:szCs w:val="20"/>
        </w:rPr>
        <w:t xml:space="preserve">   </w:t>
      </w:r>
    </w:p>
    <w:p w14:paraId="712011BB"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 xml:space="preserve">You will be required to submit copies of your bank, building society or credit card statement so the SGRPID can check invoices have been paid in full by the business or person named in the Offer of Grant.   </w:t>
      </w:r>
    </w:p>
    <w:p w14:paraId="76552D67" w14:textId="77777777" w:rsidR="009370E2" w:rsidRPr="009370E2" w:rsidRDefault="009370E2" w:rsidP="009370E2">
      <w:pPr>
        <w:spacing w:after="0" w:line="240" w:lineRule="auto"/>
        <w:rPr>
          <w:rFonts w:ascii="Arial" w:eastAsia="Times New Roman" w:hAnsi="Arial" w:cs="Times New Roman"/>
          <w:sz w:val="24"/>
          <w:szCs w:val="20"/>
        </w:rPr>
      </w:pPr>
    </w:p>
    <w:p w14:paraId="3CBBB165"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 xml:space="preserve">If the transaction amount on your bank statement does not match the invoice amount, you’ll need to provide either: </w:t>
      </w:r>
    </w:p>
    <w:p w14:paraId="0791359A" w14:textId="77777777" w:rsidR="009370E2" w:rsidRPr="009370E2" w:rsidRDefault="009370E2" w:rsidP="009370E2">
      <w:pPr>
        <w:spacing w:after="0" w:line="240" w:lineRule="auto"/>
        <w:rPr>
          <w:rFonts w:ascii="Arial" w:eastAsia="Times New Roman" w:hAnsi="Arial" w:cs="Times New Roman"/>
          <w:sz w:val="24"/>
          <w:szCs w:val="20"/>
        </w:rPr>
      </w:pPr>
    </w:p>
    <w:p w14:paraId="68C21A7A" w14:textId="399E0135" w:rsidR="009370E2" w:rsidRPr="009370E2" w:rsidRDefault="009370E2" w:rsidP="009370E2">
      <w:pPr>
        <w:numPr>
          <w:ilvl w:val="0"/>
          <w:numId w:val="8"/>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copies of invoices for the other items you’ve bought</w:t>
      </w:r>
      <w:r>
        <w:rPr>
          <w:rFonts w:ascii="Arial" w:eastAsia="Times New Roman" w:hAnsi="Arial" w:cs="Times New Roman"/>
          <w:sz w:val="24"/>
          <w:szCs w:val="20"/>
        </w:rPr>
        <w:t>;</w:t>
      </w:r>
      <w:r w:rsidRPr="009370E2">
        <w:rPr>
          <w:rFonts w:ascii="Arial" w:eastAsia="Times New Roman" w:hAnsi="Arial" w:cs="Times New Roman"/>
          <w:sz w:val="24"/>
          <w:szCs w:val="20"/>
        </w:rPr>
        <w:t xml:space="preserve">  </w:t>
      </w:r>
    </w:p>
    <w:p w14:paraId="797EA9BC" w14:textId="77777777" w:rsidR="009370E2" w:rsidRPr="009370E2" w:rsidRDefault="009370E2" w:rsidP="009370E2">
      <w:pPr>
        <w:numPr>
          <w:ilvl w:val="0"/>
          <w:numId w:val="8"/>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 xml:space="preserve">a copy of the monthly statement showing the other items you’ve bought, if you have a supplier account </w:t>
      </w:r>
    </w:p>
    <w:p w14:paraId="0B429553" w14:textId="77777777" w:rsidR="009370E2" w:rsidRPr="009370E2" w:rsidRDefault="009370E2" w:rsidP="009370E2">
      <w:pPr>
        <w:spacing w:after="0" w:line="240" w:lineRule="auto"/>
        <w:rPr>
          <w:rFonts w:ascii="Arial" w:eastAsia="Times New Roman" w:hAnsi="Arial" w:cs="Times New Roman"/>
          <w:sz w:val="24"/>
          <w:szCs w:val="20"/>
        </w:rPr>
      </w:pPr>
    </w:p>
    <w:p w14:paraId="146746BB"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 xml:space="preserve">You can use screenshots from an online account showing payment details and bank or building society logos, or a certified report printed from a banking system. </w:t>
      </w:r>
    </w:p>
    <w:p w14:paraId="5911228A" w14:textId="77777777" w:rsidR="009370E2" w:rsidRPr="009370E2" w:rsidRDefault="009370E2" w:rsidP="009370E2">
      <w:pPr>
        <w:spacing w:after="0" w:line="240" w:lineRule="auto"/>
        <w:rPr>
          <w:rFonts w:ascii="Arial" w:eastAsia="Times New Roman" w:hAnsi="Arial" w:cs="Times New Roman"/>
          <w:sz w:val="24"/>
          <w:szCs w:val="20"/>
        </w:rPr>
      </w:pPr>
    </w:p>
    <w:p w14:paraId="0166E13A"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 xml:space="preserve">Statements must show the: </w:t>
      </w:r>
    </w:p>
    <w:p w14:paraId="62DB206C" w14:textId="77777777" w:rsidR="009370E2" w:rsidRPr="009370E2" w:rsidRDefault="009370E2" w:rsidP="009370E2">
      <w:pPr>
        <w:spacing w:after="0" w:line="240" w:lineRule="auto"/>
        <w:rPr>
          <w:rFonts w:ascii="Arial" w:eastAsia="Times New Roman" w:hAnsi="Arial" w:cs="Times New Roman"/>
          <w:sz w:val="24"/>
          <w:szCs w:val="20"/>
        </w:rPr>
      </w:pPr>
    </w:p>
    <w:p w14:paraId="0B77AB7A" w14:textId="7DA111C3" w:rsidR="009370E2" w:rsidRPr="009370E2" w:rsidRDefault="009370E2" w:rsidP="009370E2">
      <w:pPr>
        <w:numPr>
          <w:ilvl w:val="0"/>
          <w:numId w:val="9"/>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bank or building society’s name and logo</w:t>
      </w:r>
      <w:r>
        <w:rPr>
          <w:rFonts w:ascii="Arial" w:eastAsia="Times New Roman" w:hAnsi="Arial" w:cs="Times New Roman"/>
          <w:sz w:val="24"/>
          <w:szCs w:val="20"/>
        </w:rPr>
        <w:t>;</w:t>
      </w:r>
      <w:r w:rsidRPr="009370E2">
        <w:rPr>
          <w:rFonts w:ascii="Arial" w:eastAsia="Times New Roman" w:hAnsi="Arial" w:cs="Times New Roman"/>
          <w:sz w:val="24"/>
          <w:szCs w:val="20"/>
        </w:rPr>
        <w:t xml:space="preserve"> </w:t>
      </w:r>
    </w:p>
    <w:p w14:paraId="08FA16E7" w14:textId="069867A6" w:rsidR="009370E2" w:rsidRPr="009370E2" w:rsidRDefault="009370E2" w:rsidP="009370E2">
      <w:pPr>
        <w:numPr>
          <w:ilvl w:val="0"/>
          <w:numId w:val="9"/>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account holder name in full</w:t>
      </w:r>
      <w:r>
        <w:rPr>
          <w:rFonts w:ascii="Arial" w:eastAsia="Times New Roman" w:hAnsi="Arial" w:cs="Times New Roman"/>
          <w:sz w:val="24"/>
          <w:szCs w:val="20"/>
        </w:rPr>
        <w:t>;</w:t>
      </w:r>
      <w:r w:rsidRPr="009370E2">
        <w:rPr>
          <w:rFonts w:ascii="Arial" w:eastAsia="Times New Roman" w:hAnsi="Arial" w:cs="Times New Roman"/>
          <w:sz w:val="24"/>
          <w:szCs w:val="20"/>
        </w:rPr>
        <w:t xml:space="preserve"> </w:t>
      </w:r>
    </w:p>
    <w:p w14:paraId="7D4D5C81" w14:textId="1FCCFE7C" w:rsidR="009370E2" w:rsidRPr="009370E2" w:rsidRDefault="009370E2" w:rsidP="009370E2">
      <w:pPr>
        <w:numPr>
          <w:ilvl w:val="0"/>
          <w:numId w:val="9"/>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account number</w:t>
      </w:r>
      <w:r>
        <w:rPr>
          <w:rFonts w:ascii="Arial" w:eastAsia="Times New Roman" w:hAnsi="Arial" w:cs="Times New Roman"/>
          <w:sz w:val="24"/>
          <w:szCs w:val="20"/>
        </w:rPr>
        <w:t>;</w:t>
      </w:r>
      <w:r w:rsidRPr="009370E2">
        <w:rPr>
          <w:rFonts w:ascii="Arial" w:eastAsia="Times New Roman" w:hAnsi="Arial" w:cs="Times New Roman"/>
          <w:sz w:val="24"/>
          <w:szCs w:val="20"/>
        </w:rPr>
        <w:t xml:space="preserve"> </w:t>
      </w:r>
    </w:p>
    <w:p w14:paraId="1BE2B0BC" w14:textId="164B90D9" w:rsidR="009370E2" w:rsidRPr="009370E2" w:rsidRDefault="009370E2" w:rsidP="009370E2">
      <w:pPr>
        <w:numPr>
          <w:ilvl w:val="0"/>
          <w:numId w:val="9"/>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transaction date</w:t>
      </w:r>
      <w:r>
        <w:rPr>
          <w:rFonts w:ascii="Arial" w:eastAsia="Times New Roman" w:hAnsi="Arial" w:cs="Times New Roman"/>
          <w:sz w:val="24"/>
          <w:szCs w:val="20"/>
        </w:rPr>
        <w:t>;</w:t>
      </w:r>
      <w:r w:rsidRPr="009370E2">
        <w:rPr>
          <w:rFonts w:ascii="Arial" w:eastAsia="Times New Roman" w:hAnsi="Arial" w:cs="Times New Roman"/>
          <w:sz w:val="24"/>
          <w:szCs w:val="20"/>
        </w:rPr>
        <w:t xml:space="preserve"> </w:t>
      </w:r>
    </w:p>
    <w:p w14:paraId="62A2D71D" w14:textId="6C009857" w:rsidR="009370E2" w:rsidRPr="009370E2" w:rsidRDefault="009370E2" w:rsidP="009370E2">
      <w:pPr>
        <w:numPr>
          <w:ilvl w:val="0"/>
          <w:numId w:val="9"/>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transaction type (including payee reference or cheque number)</w:t>
      </w:r>
      <w:r>
        <w:rPr>
          <w:rFonts w:ascii="Arial" w:eastAsia="Times New Roman" w:hAnsi="Arial" w:cs="Times New Roman"/>
          <w:sz w:val="24"/>
          <w:szCs w:val="20"/>
        </w:rPr>
        <w:t>;</w:t>
      </w:r>
      <w:r w:rsidRPr="009370E2">
        <w:rPr>
          <w:rFonts w:ascii="Arial" w:eastAsia="Times New Roman" w:hAnsi="Arial" w:cs="Times New Roman"/>
          <w:sz w:val="24"/>
          <w:szCs w:val="20"/>
        </w:rPr>
        <w:t xml:space="preserve"> </w:t>
      </w:r>
    </w:p>
    <w:p w14:paraId="1C2363EE" w14:textId="77777777" w:rsidR="009370E2" w:rsidRPr="009370E2" w:rsidRDefault="009370E2" w:rsidP="009370E2">
      <w:pPr>
        <w:numPr>
          <w:ilvl w:val="0"/>
          <w:numId w:val="9"/>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 xml:space="preserve">transaction amount </w:t>
      </w:r>
    </w:p>
    <w:p w14:paraId="14BD669F" w14:textId="77777777" w:rsidR="009370E2" w:rsidRPr="009370E2" w:rsidRDefault="009370E2" w:rsidP="009370E2">
      <w:pPr>
        <w:spacing w:after="0" w:line="240" w:lineRule="auto"/>
        <w:rPr>
          <w:rFonts w:ascii="Arial" w:eastAsia="Times New Roman" w:hAnsi="Arial" w:cs="Times New Roman"/>
          <w:sz w:val="24"/>
          <w:szCs w:val="20"/>
        </w:rPr>
      </w:pPr>
    </w:p>
    <w:p w14:paraId="4116AE57"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 xml:space="preserve">You can remove personal information that is not needed from the statements.   </w:t>
      </w:r>
    </w:p>
    <w:p w14:paraId="1E2B0B83" w14:textId="77777777" w:rsidR="009370E2" w:rsidRPr="009370E2" w:rsidRDefault="009370E2" w:rsidP="009370E2">
      <w:pPr>
        <w:spacing w:after="0" w:line="240" w:lineRule="auto"/>
        <w:rPr>
          <w:rFonts w:ascii="Arial" w:eastAsia="Times New Roman" w:hAnsi="Arial" w:cs="Times New Roman"/>
          <w:sz w:val="24"/>
          <w:szCs w:val="20"/>
        </w:rPr>
      </w:pPr>
    </w:p>
    <w:p w14:paraId="74655423"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 xml:space="preserve">If you pay for an item through a Buying Group, provide evidence to show: </w:t>
      </w:r>
    </w:p>
    <w:p w14:paraId="6E59C1B7" w14:textId="77777777" w:rsidR="009370E2" w:rsidRPr="009370E2" w:rsidRDefault="009370E2" w:rsidP="009370E2">
      <w:pPr>
        <w:spacing w:after="0" w:line="240" w:lineRule="auto"/>
        <w:rPr>
          <w:rFonts w:ascii="Arial" w:eastAsia="Times New Roman" w:hAnsi="Arial" w:cs="Times New Roman"/>
          <w:sz w:val="24"/>
          <w:szCs w:val="20"/>
        </w:rPr>
      </w:pPr>
    </w:p>
    <w:p w14:paraId="04698531" w14:textId="2772491B" w:rsidR="009370E2" w:rsidRPr="009370E2" w:rsidRDefault="009370E2" w:rsidP="009370E2">
      <w:pPr>
        <w:numPr>
          <w:ilvl w:val="0"/>
          <w:numId w:val="10"/>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you’ve paid the Buying Group</w:t>
      </w:r>
      <w:r>
        <w:rPr>
          <w:rFonts w:ascii="Arial" w:eastAsia="Times New Roman" w:hAnsi="Arial" w:cs="Times New Roman"/>
          <w:sz w:val="24"/>
          <w:szCs w:val="20"/>
        </w:rPr>
        <w:t>;</w:t>
      </w:r>
    </w:p>
    <w:p w14:paraId="5F275814" w14:textId="666B61E1" w:rsidR="009370E2" w:rsidRPr="009370E2" w:rsidRDefault="009370E2" w:rsidP="009370E2">
      <w:pPr>
        <w:numPr>
          <w:ilvl w:val="0"/>
          <w:numId w:val="10"/>
        </w:numPr>
        <w:spacing w:after="0" w:line="240" w:lineRule="auto"/>
        <w:contextualSpacing/>
        <w:rPr>
          <w:rFonts w:ascii="Arial" w:eastAsia="Times New Roman" w:hAnsi="Arial" w:cs="Times New Roman"/>
          <w:sz w:val="24"/>
          <w:szCs w:val="20"/>
        </w:rPr>
      </w:pPr>
      <w:r w:rsidRPr="009370E2">
        <w:rPr>
          <w:rFonts w:ascii="Arial" w:eastAsia="Times New Roman" w:hAnsi="Arial" w:cs="Times New Roman"/>
          <w:sz w:val="24"/>
          <w:szCs w:val="20"/>
        </w:rPr>
        <w:t xml:space="preserve">the Buying Group has paid the supplier </w:t>
      </w:r>
    </w:p>
    <w:p w14:paraId="036AE8B6" w14:textId="77777777" w:rsidR="009370E2" w:rsidRPr="009370E2" w:rsidRDefault="009370E2" w:rsidP="009370E2">
      <w:pPr>
        <w:spacing w:after="0" w:line="240" w:lineRule="auto"/>
        <w:rPr>
          <w:rFonts w:ascii="Arial" w:eastAsia="Times New Roman" w:hAnsi="Arial" w:cs="Times New Roman"/>
          <w:sz w:val="24"/>
          <w:szCs w:val="20"/>
        </w:rPr>
      </w:pPr>
    </w:p>
    <w:p w14:paraId="376E41BE" w14:textId="77777777" w:rsidR="009370E2" w:rsidRPr="009370E2" w:rsidRDefault="009370E2" w:rsidP="009370E2">
      <w:pPr>
        <w:spacing w:after="0" w:line="240" w:lineRule="auto"/>
        <w:rPr>
          <w:rFonts w:ascii="Arial" w:eastAsia="Times New Roman" w:hAnsi="Arial" w:cs="Times New Roman"/>
          <w:sz w:val="24"/>
          <w:szCs w:val="20"/>
        </w:rPr>
      </w:pPr>
      <w:r w:rsidRPr="009370E2">
        <w:rPr>
          <w:rFonts w:ascii="Arial" w:eastAsia="Times New Roman" w:hAnsi="Arial" w:cs="Times New Roman"/>
          <w:sz w:val="24"/>
          <w:szCs w:val="20"/>
        </w:rPr>
        <w:t>This can either be an email from the supplier or a supplier statement.</w:t>
      </w:r>
    </w:p>
    <w:p w14:paraId="1BDCF5A2" w14:textId="77777777" w:rsidR="009370E2" w:rsidRPr="009370E2" w:rsidRDefault="009370E2" w:rsidP="009370E2">
      <w:pPr>
        <w:spacing w:after="0" w:line="240" w:lineRule="auto"/>
        <w:rPr>
          <w:rFonts w:ascii="Arial" w:eastAsia="Times New Roman" w:hAnsi="Arial" w:cs="Times New Roman"/>
          <w:sz w:val="24"/>
          <w:szCs w:val="20"/>
        </w:rPr>
      </w:pPr>
    </w:p>
    <w:p w14:paraId="7583151A" w14:textId="77777777" w:rsidR="00027C27" w:rsidRPr="009B7615" w:rsidRDefault="00027C27" w:rsidP="00B561C0"/>
    <w:sectPr w:rsidR="00027C27" w:rsidRPr="009B7615"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E230D310"/>
    <w:lvl w:ilvl="0">
      <w:start w:val="1"/>
      <w:numFmt w:val="decimal"/>
      <w:lvlText w:val="%1."/>
      <w:legacy w:legacy="1" w:legacySpace="288" w:legacyIndent="720"/>
      <w:lvlJc w:val="left"/>
    </w:lvl>
    <w:lvl w:ilvl="1">
      <w:start w:val="1"/>
      <w:numFmt w:val="decimal"/>
      <w:lvlText w:val="%1.%2"/>
      <w:legacy w:legacy="1" w:legacySpace="284" w:legacyIndent="720"/>
      <w:lvlJc w:val="left"/>
    </w:lvl>
    <w:lvl w:ilvl="2">
      <w:start w:val="1"/>
      <w:numFmt w:val="decimal"/>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24B74B49"/>
    <w:multiLevelType w:val="hybridMultilevel"/>
    <w:tmpl w:val="4F0ABF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385046"/>
    <w:multiLevelType w:val="hybridMultilevel"/>
    <w:tmpl w:val="AEEE8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F031D"/>
    <w:multiLevelType w:val="hybridMultilevel"/>
    <w:tmpl w:val="C032F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5" w15:restartNumberingAfterBreak="0">
    <w:nsid w:val="78E002B9"/>
    <w:multiLevelType w:val="hybridMultilevel"/>
    <w:tmpl w:val="92904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4555469">
    <w:abstractNumId w:val="4"/>
  </w:num>
  <w:num w:numId="2" w16cid:durableId="1564750653">
    <w:abstractNumId w:val="0"/>
  </w:num>
  <w:num w:numId="3" w16cid:durableId="1077827752">
    <w:abstractNumId w:val="0"/>
  </w:num>
  <w:num w:numId="4" w16cid:durableId="2015646018">
    <w:abstractNumId w:val="0"/>
  </w:num>
  <w:num w:numId="5" w16cid:durableId="1704213864">
    <w:abstractNumId w:val="4"/>
  </w:num>
  <w:num w:numId="6" w16cid:durableId="91634819">
    <w:abstractNumId w:val="0"/>
  </w:num>
  <w:num w:numId="7" w16cid:durableId="1135441250">
    <w:abstractNumId w:val="5"/>
  </w:num>
  <w:num w:numId="8" w16cid:durableId="675961462">
    <w:abstractNumId w:val="3"/>
  </w:num>
  <w:num w:numId="9" w16cid:durableId="1587686096">
    <w:abstractNumId w:val="2"/>
  </w:num>
  <w:num w:numId="10" w16cid:durableId="20773168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0E2"/>
    <w:rsid w:val="00027C27"/>
    <w:rsid w:val="000C0CF4"/>
    <w:rsid w:val="00281579"/>
    <w:rsid w:val="002C1D39"/>
    <w:rsid w:val="00306C61"/>
    <w:rsid w:val="0037582B"/>
    <w:rsid w:val="0053003D"/>
    <w:rsid w:val="00574C5D"/>
    <w:rsid w:val="0061002E"/>
    <w:rsid w:val="006D0A85"/>
    <w:rsid w:val="006F0A7A"/>
    <w:rsid w:val="00857548"/>
    <w:rsid w:val="009370E2"/>
    <w:rsid w:val="009B7615"/>
    <w:rsid w:val="00AE0EFD"/>
    <w:rsid w:val="00B51BDC"/>
    <w:rsid w:val="00B561C0"/>
    <w:rsid w:val="00B773CE"/>
    <w:rsid w:val="00BD0C93"/>
    <w:rsid w:val="00C90DAD"/>
    <w:rsid w:val="00C91823"/>
    <w:rsid w:val="00CA10C0"/>
    <w:rsid w:val="00D008AB"/>
    <w:rsid w:val="00EB3FB2"/>
    <w:rsid w:val="00ED148E"/>
    <w:rsid w:val="00ED1FE9"/>
    <w:rsid w:val="00FA4B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D371C"/>
  <w15:chartTrackingRefBased/>
  <w15:docId w15:val="{7B22443D-ECAB-4D74-BCFA-76E53EE0E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03D"/>
  </w:style>
  <w:style w:type="paragraph" w:styleId="Heading1">
    <w:name w:val="heading 1"/>
    <w:aliases w:val="Outline1"/>
    <w:basedOn w:val="Normal"/>
    <w:next w:val="Normal"/>
    <w:link w:val="Heading1Char"/>
    <w:uiPriority w:val="9"/>
    <w:qFormat/>
    <w:rsid w:val="006D0A85"/>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outlineLvl w:val="0"/>
    </w:pPr>
    <w:rPr>
      <w:caps/>
      <w:color w:val="FFFFFF" w:themeColor="background1"/>
      <w:spacing w:val="15"/>
      <w:sz w:val="22"/>
      <w:szCs w:val="22"/>
    </w:rPr>
  </w:style>
  <w:style w:type="paragraph" w:styleId="Heading2">
    <w:name w:val="heading 2"/>
    <w:aliases w:val="Outline2"/>
    <w:basedOn w:val="Normal"/>
    <w:next w:val="Normal"/>
    <w:link w:val="Heading2Char"/>
    <w:uiPriority w:val="9"/>
    <w:unhideWhenUsed/>
    <w:qFormat/>
    <w:rsid w:val="006D0A85"/>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outlineLvl w:val="1"/>
    </w:pPr>
    <w:rPr>
      <w:caps/>
      <w:spacing w:val="15"/>
    </w:rPr>
  </w:style>
  <w:style w:type="paragraph" w:styleId="Heading3">
    <w:name w:val="heading 3"/>
    <w:aliases w:val="Outline3"/>
    <w:basedOn w:val="Normal"/>
    <w:next w:val="Normal"/>
    <w:link w:val="Heading3Char"/>
    <w:uiPriority w:val="9"/>
    <w:unhideWhenUsed/>
    <w:qFormat/>
    <w:rsid w:val="006D0A85"/>
    <w:pPr>
      <w:pBdr>
        <w:top w:val="single" w:sz="6" w:space="2" w:color="156082" w:themeColor="accent1"/>
      </w:pBdr>
      <w:spacing w:before="300"/>
      <w:outlineLvl w:val="2"/>
    </w:pPr>
    <w:rPr>
      <w:caps/>
      <w:color w:val="0A2F40" w:themeColor="accent1" w:themeShade="7F"/>
      <w:spacing w:val="15"/>
    </w:rPr>
  </w:style>
  <w:style w:type="paragraph" w:styleId="Heading4">
    <w:name w:val="heading 4"/>
    <w:basedOn w:val="Normal"/>
    <w:next w:val="Normal"/>
    <w:link w:val="Heading4Char"/>
    <w:uiPriority w:val="9"/>
    <w:semiHidden/>
    <w:unhideWhenUsed/>
    <w:qFormat/>
    <w:rsid w:val="006D0A85"/>
    <w:pPr>
      <w:pBdr>
        <w:top w:val="dotted" w:sz="6" w:space="2" w:color="156082" w:themeColor="accent1"/>
      </w:pBdr>
      <w:spacing w:before="200"/>
      <w:outlineLvl w:val="3"/>
    </w:pPr>
    <w:rPr>
      <w:caps/>
      <w:color w:val="0F4761" w:themeColor="accent1" w:themeShade="BF"/>
      <w:spacing w:val="10"/>
    </w:rPr>
  </w:style>
  <w:style w:type="paragraph" w:styleId="Heading5">
    <w:name w:val="heading 5"/>
    <w:basedOn w:val="Normal"/>
    <w:next w:val="Normal"/>
    <w:link w:val="Heading5Char"/>
    <w:uiPriority w:val="9"/>
    <w:semiHidden/>
    <w:unhideWhenUsed/>
    <w:qFormat/>
    <w:rsid w:val="006D0A85"/>
    <w:pPr>
      <w:pBdr>
        <w:bottom w:val="single" w:sz="6" w:space="1" w:color="156082" w:themeColor="accent1"/>
      </w:pBdr>
      <w:spacing w:before="200"/>
      <w:outlineLvl w:val="4"/>
    </w:pPr>
    <w:rPr>
      <w:caps/>
      <w:color w:val="0F4761" w:themeColor="accent1" w:themeShade="BF"/>
      <w:spacing w:val="10"/>
    </w:rPr>
  </w:style>
  <w:style w:type="paragraph" w:styleId="Heading6">
    <w:name w:val="heading 6"/>
    <w:basedOn w:val="Normal"/>
    <w:next w:val="Normal"/>
    <w:link w:val="Heading6Char"/>
    <w:uiPriority w:val="9"/>
    <w:semiHidden/>
    <w:unhideWhenUsed/>
    <w:qFormat/>
    <w:rsid w:val="006D0A85"/>
    <w:pPr>
      <w:pBdr>
        <w:bottom w:val="dotted" w:sz="6" w:space="1" w:color="156082" w:themeColor="accent1"/>
      </w:pBdr>
      <w:spacing w:before="200"/>
      <w:outlineLvl w:val="5"/>
    </w:pPr>
    <w:rPr>
      <w:caps/>
      <w:color w:val="0F4761" w:themeColor="accent1" w:themeShade="BF"/>
      <w:spacing w:val="10"/>
    </w:rPr>
  </w:style>
  <w:style w:type="paragraph" w:styleId="Heading7">
    <w:name w:val="heading 7"/>
    <w:basedOn w:val="Normal"/>
    <w:next w:val="Normal"/>
    <w:link w:val="Heading7Char"/>
    <w:uiPriority w:val="9"/>
    <w:semiHidden/>
    <w:unhideWhenUsed/>
    <w:qFormat/>
    <w:rsid w:val="006D0A85"/>
    <w:pPr>
      <w:spacing w:before="200"/>
      <w:outlineLvl w:val="6"/>
    </w:pPr>
    <w:rPr>
      <w:caps/>
      <w:color w:val="0F4761" w:themeColor="accent1" w:themeShade="BF"/>
      <w:spacing w:val="10"/>
    </w:rPr>
  </w:style>
  <w:style w:type="paragraph" w:styleId="Heading8">
    <w:name w:val="heading 8"/>
    <w:basedOn w:val="Normal"/>
    <w:next w:val="Normal"/>
    <w:link w:val="Heading8Char"/>
    <w:uiPriority w:val="9"/>
    <w:semiHidden/>
    <w:unhideWhenUsed/>
    <w:qFormat/>
    <w:rsid w:val="006D0A85"/>
    <w:pPr>
      <w:spacing w:before="200"/>
      <w:outlineLvl w:val="7"/>
    </w:pPr>
    <w:rPr>
      <w:caps/>
      <w:spacing w:val="10"/>
      <w:sz w:val="18"/>
      <w:szCs w:val="18"/>
    </w:rPr>
  </w:style>
  <w:style w:type="paragraph" w:styleId="Heading9">
    <w:name w:val="heading 9"/>
    <w:basedOn w:val="Normal"/>
    <w:next w:val="Normal"/>
    <w:link w:val="Heading9Char"/>
    <w:uiPriority w:val="9"/>
    <w:semiHidden/>
    <w:unhideWhenUsed/>
    <w:qFormat/>
    <w:rsid w:val="006D0A85"/>
    <w:pPr>
      <w:spacing w:before="20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uiPriority w:val="9"/>
    <w:rsid w:val="006D0A85"/>
    <w:rPr>
      <w:caps/>
      <w:color w:val="FFFFFF" w:themeColor="background1"/>
      <w:spacing w:val="15"/>
      <w:sz w:val="22"/>
      <w:szCs w:val="22"/>
      <w:shd w:val="clear" w:color="auto" w:fill="156082" w:themeFill="accent1"/>
    </w:rPr>
  </w:style>
  <w:style w:type="character" w:customStyle="1" w:styleId="Heading2Char">
    <w:name w:val="Heading 2 Char"/>
    <w:aliases w:val="Outline2 Char"/>
    <w:basedOn w:val="DefaultParagraphFont"/>
    <w:link w:val="Heading2"/>
    <w:uiPriority w:val="9"/>
    <w:rsid w:val="006D0A85"/>
    <w:rPr>
      <w:caps/>
      <w:spacing w:val="15"/>
      <w:shd w:val="clear" w:color="auto" w:fill="C1E4F5" w:themeFill="accent1" w:themeFillTint="33"/>
    </w:rPr>
  </w:style>
  <w:style w:type="character" w:customStyle="1" w:styleId="Heading3Char">
    <w:name w:val="Heading 3 Char"/>
    <w:aliases w:val="Outline3 Char"/>
    <w:basedOn w:val="DefaultParagraphFont"/>
    <w:link w:val="Heading3"/>
    <w:uiPriority w:val="9"/>
    <w:rsid w:val="006D0A85"/>
    <w:rPr>
      <w:caps/>
      <w:color w:val="0A2F40" w:themeColor="accent1" w:themeShade="7F"/>
      <w:spacing w:val="15"/>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pPr>
    <w:rPr>
      <w:kern w:val="24"/>
    </w:rPr>
  </w:style>
  <w:style w:type="character" w:customStyle="1" w:styleId="Heading4Char">
    <w:name w:val="Heading 4 Char"/>
    <w:basedOn w:val="DefaultParagraphFont"/>
    <w:link w:val="Heading4"/>
    <w:uiPriority w:val="9"/>
    <w:semiHidden/>
    <w:rsid w:val="006D0A85"/>
    <w:rPr>
      <w:caps/>
      <w:color w:val="0F4761" w:themeColor="accent1" w:themeShade="BF"/>
      <w:spacing w:val="10"/>
    </w:rPr>
  </w:style>
  <w:style w:type="character" w:customStyle="1" w:styleId="Heading5Char">
    <w:name w:val="Heading 5 Char"/>
    <w:basedOn w:val="DefaultParagraphFont"/>
    <w:link w:val="Heading5"/>
    <w:uiPriority w:val="9"/>
    <w:semiHidden/>
    <w:rsid w:val="006D0A85"/>
    <w:rPr>
      <w:caps/>
      <w:color w:val="0F4761" w:themeColor="accent1" w:themeShade="BF"/>
      <w:spacing w:val="10"/>
    </w:rPr>
  </w:style>
  <w:style w:type="character" w:customStyle="1" w:styleId="Heading6Char">
    <w:name w:val="Heading 6 Char"/>
    <w:basedOn w:val="DefaultParagraphFont"/>
    <w:link w:val="Heading6"/>
    <w:uiPriority w:val="9"/>
    <w:semiHidden/>
    <w:rsid w:val="006D0A85"/>
    <w:rPr>
      <w:caps/>
      <w:color w:val="0F4761" w:themeColor="accent1" w:themeShade="BF"/>
      <w:spacing w:val="10"/>
    </w:rPr>
  </w:style>
  <w:style w:type="character" w:customStyle="1" w:styleId="Heading7Char">
    <w:name w:val="Heading 7 Char"/>
    <w:basedOn w:val="DefaultParagraphFont"/>
    <w:link w:val="Heading7"/>
    <w:uiPriority w:val="9"/>
    <w:semiHidden/>
    <w:rsid w:val="006D0A85"/>
    <w:rPr>
      <w:caps/>
      <w:color w:val="0F4761" w:themeColor="accent1" w:themeShade="BF"/>
      <w:spacing w:val="10"/>
    </w:rPr>
  </w:style>
  <w:style w:type="character" w:customStyle="1" w:styleId="Heading8Char">
    <w:name w:val="Heading 8 Char"/>
    <w:basedOn w:val="DefaultParagraphFont"/>
    <w:link w:val="Heading8"/>
    <w:uiPriority w:val="9"/>
    <w:semiHidden/>
    <w:rsid w:val="006D0A85"/>
    <w:rPr>
      <w:caps/>
      <w:spacing w:val="10"/>
      <w:sz w:val="18"/>
      <w:szCs w:val="18"/>
    </w:rPr>
  </w:style>
  <w:style w:type="character" w:customStyle="1" w:styleId="Heading9Char">
    <w:name w:val="Heading 9 Char"/>
    <w:basedOn w:val="DefaultParagraphFont"/>
    <w:link w:val="Heading9"/>
    <w:uiPriority w:val="9"/>
    <w:semiHidden/>
    <w:rsid w:val="006D0A85"/>
    <w:rPr>
      <w:i/>
      <w:iCs/>
      <w:caps/>
      <w:spacing w:val="10"/>
      <w:sz w:val="18"/>
      <w:szCs w:val="18"/>
    </w:rPr>
  </w:style>
  <w:style w:type="paragraph" w:styleId="Caption">
    <w:name w:val="caption"/>
    <w:basedOn w:val="Normal"/>
    <w:next w:val="Normal"/>
    <w:uiPriority w:val="35"/>
    <w:semiHidden/>
    <w:unhideWhenUsed/>
    <w:qFormat/>
    <w:rsid w:val="006D0A85"/>
    <w:rPr>
      <w:b/>
      <w:bCs/>
      <w:color w:val="0F4761" w:themeColor="accent1" w:themeShade="BF"/>
      <w:sz w:val="16"/>
      <w:szCs w:val="16"/>
    </w:rPr>
  </w:style>
  <w:style w:type="paragraph" w:styleId="Title">
    <w:name w:val="Title"/>
    <w:basedOn w:val="Normal"/>
    <w:next w:val="Normal"/>
    <w:link w:val="TitleChar"/>
    <w:uiPriority w:val="10"/>
    <w:qFormat/>
    <w:rsid w:val="006D0A85"/>
    <w:rPr>
      <w:rFonts w:asciiTheme="majorHAnsi" w:eastAsiaTheme="majorEastAsia" w:hAnsiTheme="majorHAnsi" w:cstheme="majorBidi"/>
      <w:caps/>
      <w:color w:val="156082" w:themeColor="accent1"/>
      <w:spacing w:val="10"/>
      <w:sz w:val="52"/>
      <w:szCs w:val="52"/>
    </w:rPr>
  </w:style>
  <w:style w:type="character" w:customStyle="1" w:styleId="TitleChar">
    <w:name w:val="Title Char"/>
    <w:basedOn w:val="DefaultParagraphFont"/>
    <w:link w:val="Title"/>
    <w:uiPriority w:val="10"/>
    <w:rsid w:val="006D0A85"/>
    <w:rPr>
      <w:rFonts w:asciiTheme="majorHAnsi" w:eastAsiaTheme="majorEastAsia" w:hAnsiTheme="majorHAnsi" w:cstheme="majorBidi"/>
      <w:caps/>
      <w:color w:val="156082" w:themeColor="accent1"/>
      <w:spacing w:val="10"/>
      <w:sz w:val="52"/>
      <w:szCs w:val="52"/>
    </w:rPr>
  </w:style>
  <w:style w:type="paragraph" w:styleId="Subtitle">
    <w:name w:val="Subtitle"/>
    <w:basedOn w:val="Normal"/>
    <w:next w:val="Normal"/>
    <w:link w:val="SubtitleChar"/>
    <w:uiPriority w:val="11"/>
    <w:qFormat/>
    <w:rsid w:val="006D0A85"/>
    <w:pPr>
      <w:spacing w:after="500"/>
    </w:pPr>
    <w:rPr>
      <w:caps/>
      <w:color w:val="595959" w:themeColor="text1" w:themeTint="A6"/>
      <w:spacing w:val="10"/>
    </w:rPr>
  </w:style>
  <w:style w:type="character" w:customStyle="1" w:styleId="SubtitleChar">
    <w:name w:val="Subtitle Char"/>
    <w:basedOn w:val="DefaultParagraphFont"/>
    <w:link w:val="Subtitle"/>
    <w:uiPriority w:val="11"/>
    <w:rsid w:val="006D0A85"/>
    <w:rPr>
      <w:caps/>
      <w:color w:val="595959" w:themeColor="text1" w:themeTint="A6"/>
      <w:spacing w:val="10"/>
      <w:sz w:val="21"/>
      <w:szCs w:val="21"/>
    </w:rPr>
  </w:style>
  <w:style w:type="character" w:styleId="Strong">
    <w:name w:val="Strong"/>
    <w:uiPriority w:val="22"/>
    <w:qFormat/>
    <w:rsid w:val="006D0A85"/>
    <w:rPr>
      <w:b/>
      <w:bCs/>
    </w:rPr>
  </w:style>
  <w:style w:type="character" w:styleId="Emphasis">
    <w:name w:val="Emphasis"/>
    <w:uiPriority w:val="20"/>
    <w:qFormat/>
    <w:rsid w:val="006D0A85"/>
    <w:rPr>
      <w:caps/>
      <w:color w:val="0A2F40" w:themeColor="accent1" w:themeShade="7F"/>
      <w:spacing w:val="5"/>
    </w:rPr>
  </w:style>
  <w:style w:type="paragraph" w:styleId="NoSpacing">
    <w:name w:val="No Spacing"/>
    <w:link w:val="NoSpacingChar"/>
    <w:uiPriority w:val="1"/>
    <w:qFormat/>
    <w:rsid w:val="006D0A85"/>
  </w:style>
  <w:style w:type="character" w:customStyle="1" w:styleId="NoSpacingChar">
    <w:name w:val="No Spacing Char"/>
    <w:basedOn w:val="DefaultParagraphFont"/>
    <w:link w:val="NoSpacing"/>
    <w:uiPriority w:val="1"/>
    <w:rsid w:val="006D0A85"/>
  </w:style>
  <w:style w:type="paragraph" w:styleId="ListParagraph">
    <w:name w:val="List Paragraph"/>
    <w:basedOn w:val="Normal"/>
    <w:uiPriority w:val="34"/>
    <w:qFormat/>
    <w:rsid w:val="006D0A85"/>
    <w:pPr>
      <w:ind w:left="720"/>
      <w:contextualSpacing/>
    </w:pPr>
  </w:style>
  <w:style w:type="paragraph" w:styleId="Quote">
    <w:name w:val="Quote"/>
    <w:basedOn w:val="Normal"/>
    <w:next w:val="Normal"/>
    <w:link w:val="QuoteChar"/>
    <w:uiPriority w:val="29"/>
    <w:qFormat/>
    <w:rsid w:val="006D0A85"/>
    <w:rPr>
      <w:i/>
      <w:iCs/>
    </w:rPr>
  </w:style>
  <w:style w:type="character" w:customStyle="1" w:styleId="QuoteChar">
    <w:name w:val="Quote Char"/>
    <w:basedOn w:val="DefaultParagraphFont"/>
    <w:link w:val="Quote"/>
    <w:uiPriority w:val="29"/>
    <w:rsid w:val="006D0A85"/>
    <w:rPr>
      <w:i/>
      <w:iCs/>
      <w:sz w:val="24"/>
      <w:szCs w:val="24"/>
    </w:rPr>
  </w:style>
  <w:style w:type="paragraph" w:styleId="IntenseQuote">
    <w:name w:val="Intense Quote"/>
    <w:basedOn w:val="Normal"/>
    <w:next w:val="Normal"/>
    <w:link w:val="IntenseQuoteChar"/>
    <w:uiPriority w:val="30"/>
    <w:qFormat/>
    <w:rsid w:val="006D0A85"/>
    <w:pPr>
      <w:spacing w:before="240" w:after="240"/>
      <w:ind w:left="1080" w:right="1080"/>
      <w:jc w:val="center"/>
    </w:pPr>
    <w:rPr>
      <w:color w:val="156082" w:themeColor="accent1"/>
    </w:rPr>
  </w:style>
  <w:style w:type="character" w:customStyle="1" w:styleId="IntenseQuoteChar">
    <w:name w:val="Intense Quote Char"/>
    <w:basedOn w:val="DefaultParagraphFont"/>
    <w:link w:val="IntenseQuote"/>
    <w:uiPriority w:val="30"/>
    <w:rsid w:val="006D0A85"/>
    <w:rPr>
      <w:color w:val="156082" w:themeColor="accent1"/>
      <w:sz w:val="24"/>
      <w:szCs w:val="24"/>
    </w:rPr>
  </w:style>
  <w:style w:type="character" w:styleId="SubtleEmphasis">
    <w:name w:val="Subtle Emphasis"/>
    <w:uiPriority w:val="19"/>
    <w:qFormat/>
    <w:rsid w:val="006D0A85"/>
    <w:rPr>
      <w:i/>
      <w:iCs/>
      <w:color w:val="0A2F40" w:themeColor="accent1" w:themeShade="7F"/>
    </w:rPr>
  </w:style>
  <w:style w:type="character" w:styleId="IntenseEmphasis">
    <w:name w:val="Intense Emphasis"/>
    <w:uiPriority w:val="21"/>
    <w:qFormat/>
    <w:rsid w:val="006D0A85"/>
    <w:rPr>
      <w:b/>
      <w:bCs/>
      <w:caps/>
      <w:color w:val="0A2F40" w:themeColor="accent1" w:themeShade="7F"/>
      <w:spacing w:val="10"/>
    </w:rPr>
  </w:style>
  <w:style w:type="character" w:styleId="SubtleReference">
    <w:name w:val="Subtle Reference"/>
    <w:uiPriority w:val="31"/>
    <w:qFormat/>
    <w:rsid w:val="006D0A85"/>
    <w:rPr>
      <w:b/>
      <w:bCs/>
      <w:color w:val="156082" w:themeColor="accent1"/>
    </w:rPr>
  </w:style>
  <w:style w:type="character" w:styleId="IntenseReference">
    <w:name w:val="Intense Reference"/>
    <w:uiPriority w:val="32"/>
    <w:qFormat/>
    <w:rsid w:val="006D0A85"/>
    <w:rPr>
      <w:b/>
      <w:bCs/>
      <w:i/>
      <w:iCs/>
      <w:caps/>
      <w:color w:val="156082" w:themeColor="accent1"/>
    </w:rPr>
  </w:style>
  <w:style w:type="character" w:styleId="BookTitle">
    <w:name w:val="Book Title"/>
    <w:uiPriority w:val="33"/>
    <w:qFormat/>
    <w:rsid w:val="006D0A85"/>
    <w:rPr>
      <w:b/>
      <w:bCs/>
      <w:i/>
      <w:iCs/>
      <w:spacing w:val="0"/>
    </w:rPr>
  </w:style>
  <w:style w:type="paragraph" w:styleId="TOCHeading">
    <w:name w:val="TOC Heading"/>
    <w:basedOn w:val="Heading1"/>
    <w:next w:val="Normal"/>
    <w:uiPriority w:val="39"/>
    <w:unhideWhenUsed/>
    <w:qFormat/>
    <w:rsid w:val="006D0A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219</Words>
  <Characters>1253</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Carmichael</dc:creator>
  <cp:keywords/>
  <dc:description/>
  <cp:lastModifiedBy>Iain Carmichael</cp:lastModifiedBy>
  <cp:revision>2</cp:revision>
  <dcterms:created xsi:type="dcterms:W3CDTF">2025-06-13T05:37:00Z</dcterms:created>
  <dcterms:modified xsi:type="dcterms:W3CDTF">2025-06-13T05:39:00Z</dcterms:modified>
</cp:coreProperties>
</file>